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90F9" w14:textId="78D71985" w:rsidR="00C45E24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извршилачка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радна места оглашена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>јавним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46219BFF" w14:textId="77777777" w:rsidR="0022421E" w:rsidRPr="00726823" w:rsidRDefault="0022421E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9A975F" w14:textId="09272DB2" w:rsidR="00C45E24" w:rsidRPr="00726823" w:rsidRDefault="00C45E24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>за радно место за истраживање и анализу несрећа у</w:t>
      </w:r>
      <w:r w:rsidR="0022421E">
        <w:rPr>
          <w:rFonts w:ascii="Times New Roman" w:hAnsi="Times New Roman" w:cs="Times New Roman"/>
          <w:sz w:val="24"/>
          <w:szCs w:val="24"/>
          <w:lang w:val="sr-Cyrl-RS"/>
        </w:rPr>
        <w:t xml:space="preserve"> железничком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саобраћају, у звању самостални саветник у Сектору за истраживање несрећа у </w:t>
      </w:r>
      <w:r w:rsidR="0022421E">
        <w:rPr>
          <w:rFonts w:ascii="Times New Roman" w:hAnsi="Times New Roman" w:cs="Times New Roman"/>
          <w:sz w:val="24"/>
          <w:szCs w:val="24"/>
          <w:lang w:val="sr-Cyrl-RS"/>
        </w:rPr>
        <w:t>железничком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саобраћају, </w:t>
      </w:r>
    </w:p>
    <w:p w14:paraId="7BADD52D" w14:textId="71CFB958" w:rsidR="00C45E24" w:rsidRPr="00726823" w:rsidRDefault="00C45E24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несрећа у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саобраћају („Службени гласник РС“ бр, 66/15 и 83/18)</w:t>
      </w:r>
    </w:p>
    <w:p w14:paraId="3950F7CD" w14:textId="03AF3AB2" w:rsidR="00726823" w:rsidRPr="00535E03" w:rsidRDefault="00C45E24" w:rsidP="00535E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Hlk20303510"/>
      <w:r w:rsidRPr="0022421E">
        <w:rPr>
          <w:rFonts w:ascii="Times New Roman" w:hAnsi="Times New Roman" w:cs="Times New Roman"/>
          <w:sz w:val="24"/>
          <w:szCs w:val="24"/>
          <w:lang w:val="sr-Cyrl-RS"/>
        </w:rPr>
        <w:t>прописи и акти из делокруга радног места  (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безбедности у железничком саобраћају, Директива 2004/49/ЕЗ Европског парламета и Савета (Директива о безбедности на железници) </w:t>
      </w:r>
      <w:bookmarkEnd w:id="0"/>
    </w:p>
    <w:p w14:paraId="55CBF2B9" w14:textId="77777777" w:rsidR="00535E03" w:rsidRPr="00535E03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3F35DB" w14:textId="7F2BF1DE" w:rsidR="00BE1BCD" w:rsidRPr="0022421E" w:rsidRDefault="00BE1BCD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за истраживање несрећа у 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железничком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саобраћају, у звању саветник у Сектору за истраживање несрећа у 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>железничком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саобраћају:</w:t>
      </w:r>
    </w:p>
    <w:p w14:paraId="7E021036" w14:textId="2D90CD24" w:rsidR="00BE1BCD" w:rsidRPr="0022421E" w:rsidRDefault="00BE1BCD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несрећа у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саобраћају („Службени гласник РС“ бр, 66/15 и 83/18)</w:t>
      </w:r>
    </w:p>
    <w:p w14:paraId="72102574" w14:textId="6298E7A8" w:rsidR="0022421E" w:rsidRPr="00535E03" w:rsidRDefault="0022421E" w:rsidP="002242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>прописи и акти из делокруга радног места  (Закон о безбедности у железничком саобраћају</w:t>
      </w:r>
      <w:r w:rsidR="00EB07D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C351DD9" w14:textId="77777777" w:rsidR="00535E03" w:rsidRPr="0022421E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8318B2" w14:textId="7D1A7AC4" w:rsidR="0022421E" w:rsidRPr="0022421E" w:rsidRDefault="0022421E" w:rsidP="002242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за истраживање несрећа у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 xml:space="preserve">водном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саобраћају, у звању саветник у Сектору за истраживање несрећа у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>водном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саобраћају:</w:t>
      </w:r>
    </w:p>
    <w:p w14:paraId="727BAA33" w14:textId="56BC793A" w:rsidR="0022421E" w:rsidRPr="0022421E" w:rsidRDefault="0022421E" w:rsidP="002242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несрећа у </w:t>
      </w:r>
      <w:r w:rsidR="00EB07DD"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саобраћају („Службени гласник РС“ бр, 66/15 и 83/18)</w:t>
      </w:r>
    </w:p>
    <w:p w14:paraId="3034D8FC" w14:textId="6BCC0ACF" w:rsidR="00BE1BCD" w:rsidRPr="0022421E" w:rsidRDefault="00BE1BCD" w:rsidP="007268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>прописи и акти из делокруга радног места  (Закон о пловидби и лукама на унутрашњим водам</w:t>
      </w:r>
      <w:r w:rsidR="00B54AEC" w:rsidRPr="0022421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2421E">
        <w:rPr>
          <w:rFonts w:ascii="Times New Roman" w:hAnsi="Times New Roman" w:cs="Times New Roman"/>
          <w:sz w:val="24"/>
          <w:szCs w:val="24"/>
        </w:rPr>
        <w:t xml:space="preserve"> </w:t>
      </w:r>
      <w:r w:rsidR="00B54AEC" w:rsidRPr="0022421E">
        <w:rPr>
          <w:rFonts w:ascii="Times New Roman" w:hAnsi="Times New Roman" w:cs="Times New Roman"/>
          <w:sz w:val="24"/>
          <w:szCs w:val="24"/>
          <w:lang w:val="sr-Cyrl-RS"/>
        </w:rPr>
        <w:t>(„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>. 73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>10, 121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>12, 18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>15, 96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 xml:space="preserve">15 -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>, 9</w:t>
      </w:r>
      <w:r w:rsidR="00726823" w:rsidRPr="0022421E">
        <w:rPr>
          <w:rFonts w:ascii="Times New Roman" w:hAnsi="Times New Roman" w:cs="Times New Roman"/>
          <w:sz w:val="24"/>
          <w:szCs w:val="24"/>
        </w:rPr>
        <w:t>2/</w:t>
      </w:r>
      <w:r w:rsidRPr="0022421E">
        <w:rPr>
          <w:rFonts w:ascii="Times New Roman" w:hAnsi="Times New Roman" w:cs="Times New Roman"/>
          <w:sz w:val="24"/>
          <w:szCs w:val="24"/>
        </w:rPr>
        <w:t>16, 104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>, 113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 xml:space="preserve">17 -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>, 41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>18, 95</w:t>
      </w:r>
      <w:r w:rsidR="00726823" w:rsidRPr="0022421E">
        <w:rPr>
          <w:rFonts w:ascii="Times New Roman" w:hAnsi="Times New Roman" w:cs="Times New Roman"/>
          <w:sz w:val="24"/>
          <w:szCs w:val="24"/>
        </w:rPr>
        <w:t>/</w:t>
      </w:r>
      <w:r w:rsidRPr="0022421E">
        <w:rPr>
          <w:rFonts w:ascii="Times New Roman" w:hAnsi="Times New Roman" w:cs="Times New Roman"/>
          <w:sz w:val="24"/>
          <w:szCs w:val="24"/>
        </w:rPr>
        <w:t xml:space="preserve">18 - 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21E">
        <w:rPr>
          <w:rFonts w:ascii="Times New Roman" w:hAnsi="Times New Roman" w:cs="Times New Roman"/>
          <w:sz w:val="24"/>
          <w:szCs w:val="24"/>
        </w:rPr>
        <w:t xml:space="preserve">. </w:t>
      </w:r>
      <w:r w:rsidR="00B54AEC" w:rsidRPr="0022421E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22421E">
        <w:rPr>
          <w:rFonts w:ascii="Times New Roman" w:hAnsi="Times New Roman" w:cs="Times New Roman"/>
          <w:sz w:val="24"/>
          <w:szCs w:val="24"/>
        </w:rPr>
        <w:t>акон</w:t>
      </w:r>
      <w:bookmarkStart w:id="1" w:name="_GoBack"/>
      <w:bookmarkEnd w:id="1"/>
      <w:proofErr w:type="spellEnd"/>
      <w:r w:rsidR="00816826" w:rsidRPr="0022421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6750EA4" w14:textId="77777777" w:rsidR="00726823" w:rsidRDefault="00726823" w:rsidP="007268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22421E"/>
    <w:rsid w:val="00535E03"/>
    <w:rsid w:val="0061125D"/>
    <w:rsid w:val="00726823"/>
    <w:rsid w:val="007B4781"/>
    <w:rsid w:val="00816826"/>
    <w:rsid w:val="00B54AEC"/>
    <w:rsid w:val="00BE1BCD"/>
    <w:rsid w:val="00C45E24"/>
    <w:rsid w:val="00EB07DD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cp:lastPrinted>2019-09-26T10:32:00Z</cp:lastPrinted>
  <dcterms:created xsi:type="dcterms:W3CDTF">2019-09-25T10:09:00Z</dcterms:created>
  <dcterms:modified xsi:type="dcterms:W3CDTF">2019-09-26T12:08:00Z</dcterms:modified>
</cp:coreProperties>
</file>