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59AC" w14:textId="77777777" w:rsidR="00D035B8" w:rsidRPr="00D635FA" w:rsidRDefault="00D035B8" w:rsidP="00D035B8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D035B8" w:rsidRPr="00C00E33" w14:paraId="69677306" w14:textId="77777777" w:rsidTr="00AE37B1">
        <w:tc>
          <w:tcPr>
            <w:tcW w:w="843" w:type="dxa"/>
          </w:tcPr>
          <w:p w14:paraId="073DE5F8" w14:textId="77777777" w:rsidR="00D035B8" w:rsidRPr="00C00E33" w:rsidRDefault="00D035B8" w:rsidP="00AE37B1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6E015492" wp14:editId="44164612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CABFD55" w14:textId="77777777" w:rsidR="00D035B8" w:rsidRPr="00C00E33" w:rsidRDefault="00D035B8" w:rsidP="00AE37B1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1D22A675" w14:textId="77777777" w:rsidR="00D035B8" w:rsidRPr="00C00E33" w:rsidRDefault="00D035B8" w:rsidP="00AE37B1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5558A4A7" w14:textId="77777777" w:rsidR="00D035B8" w:rsidRPr="00C00E33" w:rsidRDefault="00D035B8" w:rsidP="00AE37B1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44B185D1" w14:textId="77777777" w:rsidR="00D035B8" w:rsidRPr="00C00E33" w:rsidRDefault="00D035B8" w:rsidP="00AE37B1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40B48DB0" w14:textId="77777777" w:rsidR="00D035B8" w:rsidRPr="00C00E33" w:rsidRDefault="00D035B8" w:rsidP="00D035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9AC70FA" w14:textId="5FE54CE8" w:rsidR="00D035B8" w:rsidRPr="00C00E33" w:rsidRDefault="00D035B8" w:rsidP="00D035B8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о 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399F1F78" w14:textId="01D5CBB8" w:rsidR="00580800" w:rsidRDefault="00D035B8" w:rsidP="00D635FA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 w:rsidR="00580800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020CD4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020CD4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17771112" w14:textId="6F9B33DE" w:rsidR="00D035B8" w:rsidRDefault="00D635FA" w:rsidP="00D635FA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ЦЕНТРУ ЗА ИСТРАЖИВАЊЕ НЕСРЕЋА У САОБРАЋАЈУ</w:t>
      </w:r>
    </w:p>
    <w:p w14:paraId="4DD6A8BE" w14:textId="77777777" w:rsidR="00D035B8" w:rsidRDefault="00D035B8" w:rsidP="00D035B8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1D102711" w14:textId="1CE70270" w:rsidR="00D035B8" w:rsidRPr="00D035B8" w:rsidRDefault="00D035B8" w:rsidP="00D035B8">
      <w:pPr>
        <w:tabs>
          <w:tab w:val="left" w:pos="720"/>
        </w:tabs>
        <w:ind w:right="-36"/>
        <w:jc w:val="both"/>
        <w:rPr>
          <w:lang w:val="sr-Cyrl-C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 w:rsidR="00020CD4"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 w:rsidR="00020CD4"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="00D635FA">
        <w:rPr>
          <w:lang w:val="sr-Cyrl-CS"/>
        </w:rPr>
        <w:t>Центар за истраживање несрећа у саобраћају, Немањина 11, Београд</w:t>
      </w:r>
    </w:p>
    <w:p w14:paraId="0D97E34F" w14:textId="0FB76F00" w:rsidR="00D035B8" w:rsidRPr="000C395E" w:rsidRDefault="00D035B8" w:rsidP="00D035B8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07FE75BF" w14:textId="77777777" w:rsidR="00D035B8" w:rsidRPr="00D035B8" w:rsidRDefault="00D035B8" w:rsidP="00D035B8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D035B8">
        <w:rPr>
          <w:b/>
          <w:lang w:val="sr-Cyrl-RS"/>
        </w:rPr>
        <w:t>II Радно место која се попуњава:</w:t>
      </w:r>
    </w:p>
    <w:p w14:paraId="47F7DC41" w14:textId="77777777" w:rsidR="00D035B8" w:rsidRPr="00D035B8" w:rsidRDefault="00D035B8" w:rsidP="00D035B8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70856225" w14:textId="48C05F66" w:rsidR="00D035B8" w:rsidRPr="00D035B8" w:rsidRDefault="00D035B8" w:rsidP="00D035B8">
      <w:pPr>
        <w:tabs>
          <w:tab w:val="left" w:pos="720"/>
        </w:tabs>
        <w:ind w:right="-36"/>
        <w:jc w:val="both"/>
        <w:rPr>
          <w:b/>
          <w:bCs/>
          <w:lang w:val="en-US"/>
        </w:rPr>
      </w:pPr>
      <w:r w:rsidRPr="00D035B8">
        <w:rPr>
          <w:b/>
          <w:lang w:val="sr-Cyrl-RS"/>
        </w:rPr>
        <w:t>1.</w:t>
      </w:r>
      <w:r>
        <w:rPr>
          <w:b/>
          <w:lang w:val="sr-Cyrl-RS"/>
        </w:rPr>
        <w:t xml:space="preserve"> </w:t>
      </w:r>
      <w:r w:rsidR="00D635FA">
        <w:rPr>
          <w:b/>
          <w:lang w:val="sr-Cyrl-RS"/>
        </w:rPr>
        <w:t xml:space="preserve">Радно место за истраживање несрећа у ваздушном саобраћају, </w:t>
      </w:r>
      <w:r w:rsidR="00707225" w:rsidRPr="00707225">
        <w:t xml:space="preserve">у </w:t>
      </w:r>
      <w:proofErr w:type="spellStart"/>
      <w:r w:rsidR="00707225" w:rsidRPr="00707225">
        <w:t>звању</w:t>
      </w:r>
      <w:proofErr w:type="spellEnd"/>
      <w:r w:rsidR="00707225" w:rsidRPr="00707225">
        <w:t xml:space="preserve"> </w:t>
      </w:r>
      <w:proofErr w:type="spellStart"/>
      <w:r w:rsidR="00707225" w:rsidRPr="00707225">
        <w:t>саветник</w:t>
      </w:r>
      <w:proofErr w:type="spellEnd"/>
      <w:r w:rsidR="00707225" w:rsidRPr="00707225">
        <w:t xml:space="preserve">, </w:t>
      </w:r>
      <w:r w:rsidR="00D635FA">
        <w:rPr>
          <w:lang w:val="sr-Cyrl-CS"/>
        </w:rPr>
        <w:t xml:space="preserve">Сектор за истраживање несрећа у ваздушном саобраћају </w:t>
      </w:r>
      <w:r w:rsidRPr="00707225">
        <w:rPr>
          <w:lang w:val="en-US"/>
        </w:rPr>
        <w:t xml:space="preserve">- </w:t>
      </w:r>
      <w:r w:rsidRPr="00707225">
        <w:rPr>
          <w:bCs/>
          <w:lang w:val="en-US"/>
        </w:rPr>
        <w:t xml:space="preserve">1 </w:t>
      </w:r>
      <w:proofErr w:type="spellStart"/>
      <w:r w:rsidRPr="00707225">
        <w:rPr>
          <w:bCs/>
          <w:lang w:val="en-US"/>
        </w:rPr>
        <w:t>извршилац</w:t>
      </w:r>
      <w:proofErr w:type="spellEnd"/>
      <w:r w:rsidRPr="00707225">
        <w:rPr>
          <w:bCs/>
          <w:lang w:val="en-US"/>
        </w:rPr>
        <w:t>.</w:t>
      </w:r>
    </w:p>
    <w:p w14:paraId="20646A74" w14:textId="7B177EB1" w:rsidR="00D035B8" w:rsidRPr="00D635FA" w:rsidRDefault="00D035B8" w:rsidP="00106DBB">
      <w:pPr>
        <w:jc w:val="both"/>
        <w:rPr>
          <w:rFonts w:eastAsia="Calibri"/>
          <w:lang w:val="sr-Cyrl-CS"/>
        </w:rPr>
      </w:pPr>
      <w:r w:rsidRPr="00D035B8">
        <w:rPr>
          <w:b/>
          <w:lang w:val="sr-Cyrl-RS"/>
        </w:rPr>
        <w:t>Опис послова:</w:t>
      </w:r>
      <w:r w:rsidRPr="00D035B8">
        <w:rPr>
          <w:lang w:val="en-US"/>
        </w:rPr>
        <w:t xml:space="preserve"> </w:t>
      </w:r>
      <w:r w:rsidR="00D635FA">
        <w:rPr>
          <w:lang w:val="sr-Cyrl-CS"/>
        </w:rPr>
        <w:t>Обавља послове истраживања и анализе узрока несрећа у ваздушном саобраћају, прикупља податке, проучава последице и израђује анализе за превенцију несрећа у ваздушном саобраћају; израђује студије анализе и извештаје о утврђеним ризицима у ваздушном саобраћају и стара се о формирању, евидентирању и ажурирању база података из надлежности Сектора; обавља стручне послове у сарадњи са другим релевантним субјектима</w:t>
      </w:r>
      <w:r w:rsidR="00297431">
        <w:rPr>
          <w:lang w:val="sr-Cyrl-CS"/>
        </w:rPr>
        <w:t xml:space="preserve"> </w:t>
      </w:r>
      <w:r w:rsidR="00D635FA">
        <w:rPr>
          <w:lang w:val="sr-Cyrl-CS"/>
        </w:rPr>
        <w:t xml:space="preserve">у поступку извештаја о процени стања безбедности ваздушног саобраћаја и учествује у припреми предлога мера безбедности; прати спровођење мера које су предузете по издатим безбедносним препорукама од стране Центра и обавештава надлежне органе о предузетим мерама или о разлозима зашто оне неће бити предузете; припрема материјале за израду извештаја у вези са узроцима несрећа и прикупља елементе потребне за израду анализе ризика </w:t>
      </w:r>
      <w:r w:rsidR="0027416A">
        <w:rPr>
          <w:lang w:val="sr-Cyrl-CS"/>
        </w:rPr>
        <w:t>из базе расположивих података из домаћих и међународних извора; учествује у припреми службених саопштења о несрећама, сарађује са надлежним органима из области безбедности ради предузимања одговарајућих мера у области в</w:t>
      </w:r>
      <w:r w:rsidR="00517958">
        <w:rPr>
          <w:lang w:val="sr-Cyrl-CS"/>
        </w:rPr>
        <w:t>а</w:t>
      </w:r>
      <w:r w:rsidR="0027416A">
        <w:rPr>
          <w:lang w:val="sr-Cyrl-CS"/>
        </w:rPr>
        <w:t xml:space="preserve">здушног саобраћаја; обавља стручне послове у поступку приступања Европској мрежи тела за безбедносна истраживања; прати стандарде, препоруке, домаће и међународне прописе из области безбедносног ваздушног саобраћаја и пружа стручну подршку пословима у поступку хармонизације прописа са међународном регулативом; обавља и друге послове по налогу помоћника Главног </w:t>
      </w:r>
      <w:r w:rsidR="0061603E">
        <w:rPr>
          <w:lang w:val="sr-Cyrl-CS"/>
        </w:rPr>
        <w:t>истражитеља и Главног истражитеља – директора.</w:t>
      </w:r>
    </w:p>
    <w:p w14:paraId="6E3B0111" w14:textId="2548827D" w:rsidR="00106DBB" w:rsidRPr="00106DBB" w:rsidRDefault="00D035B8" w:rsidP="00106DBB">
      <w:pPr>
        <w:jc w:val="both"/>
        <w:rPr>
          <w:lang w:val="sr-Cyrl-CS"/>
        </w:rPr>
      </w:pPr>
      <w:r w:rsidRPr="00D035B8">
        <w:rPr>
          <w:b/>
          <w:lang w:val="sr-Cyrl-RS"/>
        </w:rPr>
        <w:t>Услови:</w:t>
      </w:r>
      <w:r>
        <w:rPr>
          <w:lang w:val="sr-Cyrl-CS"/>
        </w:rPr>
        <w:t xml:space="preserve"> </w:t>
      </w:r>
      <w:r w:rsidR="0061603E">
        <w:rPr>
          <w:lang w:val="sr-Cyrl-CS"/>
        </w:rPr>
        <w:t>Стечено в</w:t>
      </w:r>
      <w:r w:rsidR="00707225" w:rsidRPr="00707225">
        <w:rPr>
          <w:lang w:val="sr-Cyrl-CS"/>
        </w:rPr>
        <w:t xml:space="preserve">исоко образовање из </w:t>
      </w:r>
      <w:r w:rsidR="0061603E">
        <w:rPr>
          <w:lang w:val="sr-Cyrl-CS"/>
        </w:rPr>
        <w:t xml:space="preserve">научне односно стручне области саобраћајно инжењерство или из научне односно стручне области машинско инжењерство </w:t>
      </w:r>
      <w:r w:rsidR="00707225" w:rsidRPr="00707225">
        <w:rPr>
          <w:lang w:val="sr-Cyrl-C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61603E">
        <w:rPr>
          <w:lang w:val="sr-Cyrl-CS"/>
        </w:rPr>
        <w:t xml:space="preserve">; положен државни стручни испит; </w:t>
      </w:r>
      <w:r w:rsidR="00707225" w:rsidRPr="00707225">
        <w:rPr>
          <w:lang w:val="sr-Cyrl-CS"/>
        </w:rPr>
        <w:t xml:space="preserve">најмање </w:t>
      </w:r>
      <w:r w:rsidR="0061603E">
        <w:rPr>
          <w:lang w:val="sr-Cyrl-CS"/>
        </w:rPr>
        <w:t>три</w:t>
      </w:r>
      <w:r w:rsidR="00707225" w:rsidRPr="00707225">
        <w:rPr>
          <w:lang w:val="sr-Cyrl-CS"/>
        </w:rPr>
        <w:t xml:space="preserve"> годин</w:t>
      </w:r>
      <w:r w:rsidR="0061603E">
        <w:rPr>
          <w:lang w:val="sr-Cyrl-CS"/>
        </w:rPr>
        <w:t>е</w:t>
      </w:r>
      <w:r w:rsidR="00707225" w:rsidRPr="00707225">
        <w:rPr>
          <w:lang w:val="sr-Cyrl-CS"/>
        </w:rPr>
        <w:t xml:space="preserve"> радног искуства у </w:t>
      </w:r>
      <w:r w:rsidR="0061603E">
        <w:rPr>
          <w:lang w:val="sr-Cyrl-CS"/>
        </w:rPr>
        <w:t>струци, односно најмање три године радног искуства у ваздухопловству</w:t>
      </w:r>
      <w:r w:rsidR="00707225" w:rsidRPr="00707225">
        <w:rPr>
          <w:lang w:val="sr-Cyrl-CS"/>
        </w:rPr>
        <w:t>, као и потребне компетенције за рад на радном месту.</w:t>
      </w:r>
    </w:p>
    <w:p w14:paraId="21CDC4AD" w14:textId="77777777" w:rsidR="00106DBB" w:rsidRDefault="00106DBB" w:rsidP="00D035B8">
      <w:pPr>
        <w:tabs>
          <w:tab w:val="left" w:pos="720"/>
        </w:tabs>
        <w:ind w:right="-36"/>
        <w:jc w:val="both"/>
        <w:rPr>
          <w:rFonts w:eastAsia="Calibri"/>
          <w:lang w:val="sr-Cyrl-RS"/>
        </w:rPr>
      </w:pPr>
    </w:p>
    <w:p w14:paraId="5F2303C5" w14:textId="30BCAD5B" w:rsidR="00D035B8" w:rsidRPr="00106DBB" w:rsidRDefault="00D035B8" w:rsidP="00D035B8">
      <w:pPr>
        <w:tabs>
          <w:tab w:val="left" w:pos="720"/>
        </w:tabs>
        <w:ind w:right="-36"/>
        <w:jc w:val="both"/>
        <w:rPr>
          <w:lang w:val="sr-Cyrl-RS"/>
        </w:rPr>
      </w:pPr>
      <w:r w:rsidRPr="00D035B8">
        <w:rPr>
          <w:b/>
          <w:lang w:val="sr-Latn-RS"/>
        </w:rPr>
        <w:t>II</w:t>
      </w:r>
      <w:r w:rsidRPr="00D035B8">
        <w:rPr>
          <w:b/>
          <w:bCs/>
          <w:bdr w:val="none" w:sz="0" w:space="0" w:color="auto" w:frame="1"/>
          <w:lang w:val="en-US"/>
        </w:rPr>
        <w:t>I</w:t>
      </w:r>
      <w:r w:rsidRPr="00D035B8">
        <w:rPr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035B8">
        <w:rPr>
          <w:b/>
          <w:bCs/>
          <w:bdr w:val="none" w:sz="0" w:space="0" w:color="auto" w:frame="1"/>
          <w:shd w:val="clear" w:color="auto" w:fill="FFFFFF"/>
          <w:lang w:val="en-US"/>
        </w:rPr>
        <w:t>Место</w:t>
      </w:r>
      <w:proofErr w:type="spellEnd"/>
      <w:r w:rsidRPr="00D035B8">
        <w:rPr>
          <w:b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035B8">
        <w:rPr>
          <w:b/>
          <w:bCs/>
          <w:bdr w:val="none" w:sz="0" w:space="0" w:color="auto" w:frame="1"/>
          <w:shd w:val="clear" w:color="auto" w:fill="FFFFFF"/>
          <w:lang w:val="en-US"/>
        </w:rPr>
        <w:t>рада</w:t>
      </w:r>
      <w:proofErr w:type="spellEnd"/>
      <w:r w:rsidRPr="00D035B8">
        <w:rPr>
          <w:b/>
          <w:bCs/>
          <w:bdr w:val="none" w:sz="0" w:space="0" w:color="auto" w:frame="1"/>
          <w:shd w:val="clear" w:color="auto" w:fill="FFFFFF"/>
          <w:lang w:val="en-US"/>
        </w:rPr>
        <w:t>:</w:t>
      </w:r>
      <w:r w:rsidR="00707225">
        <w:rPr>
          <w:bCs/>
          <w:bdr w:val="none" w:sz="0" w:space="0" w:color="auto" w:frame="1"/>
          <w:shd w:val="clear" w:color="auto" w:fill="FFFFFF"/>
          <w:lang w:val="sr-Latn-RS"/>
        </w:rPr>
        <w:t xml:space="preserve"> </w:t>
      </w:r>
      <w:r w:rsidR="0061603E">
        <w:rPr>
          <w:bCs/>
          <w:bdr w:val="none" w:sz="0" w:space="0" w:color="auto" w:frame="1"/>
          <w:shd w:val="clear" w:color="auto" w:fill="FFFFFF"/>
          <w:lang w:val="sr-Cyrl-RS"/>
        </w:rPr>
        <w:t>Београд, Чакорска 6.</w:t>
      </w:r>
    </w:p>
    <w:p w14:paraId="57848DA3" w14:textId="01CDE8F0" w:rsidR="00D035B8" w:rsidRPr="00EE32DF" w:rsidRDefault="00D035B8" w:rsidP="00EE32DF">
      <w:pPr>
        <w:tabs>
          <w:tab w:val="left" w:pos="1290"/>
        </w:tabs>
        <w:ind w:right="-36"/>
        <w:jc w:val="both"/>
        <w:rPr>
          <w:rFonts w:ascii="Roboto" w:hAnsi="Roboto"/>
          <w:shd w:val="clear" w:color="auto" w:fill="FFFFFF"/>
          <w:lang w:val="sr-Cyrl-RS"/>
        </w:rPr>
      </w:pPr>
    </w:p>
    <w:p w14:paraId="565A0468" w14:textId="51534809" w:rsidR="00237FB0" w:rsidRPr="0061603E" w:rsidRDefault="00D035B8" w:rsidP="0061603E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1A59A4">
        <w:rPr>
          <w:rStyle w:val="Strong"/>
          <w:bdr w:val="none" w:sz="0" w:space="0" w:color="auto" w:frame="1"/>
          <w:shd w:val="clear" w:color="auto" w:fill="FFFFFF"/>
        </w:rPr>
        <w:t>I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A59A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 w:rsidR="00020CD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020CD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6A1881FE" w14:textId="77777777" w:rsidR="00237FB0" w:rsidRDefault="00237FB0" w:rsidP="00D035B8">
      <w:pPr>
        <w:jc w:val="both"/>
        <w:rPr>
          <w:rStyle w:val="Strong"/>
          <w:bdr w:val="none" w:sz="0" w:space="0" w:color="auto" w:frame="1"/>
          <w:shd w:val="clear" w:color="auto" w:fill="FFFFFF"/>
          <w:lang w:val="sr-Latn-CS"/>
        </w:rPr>
      </w:pPr>
    </w:p>
    <w:p w14:paraId="08F57721" w14:textId="5667E066" w:rsidR="00D035B8" w:rsidRPr="001A59A4" w:rsidRDefault="00D035B8" w:rsidP="00D035B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A59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BE7D60C" w14:textId="77777777" w:rsidR="00D035B8" w:rsidRPr="001A59A4" w:rsidRDefault="00D035B8" w:rsidP="00D035B8">
      <w:pPr>
        <w:shd w:val="clear" w:color="auto" w:fill="FFFFFF"/>
        <w:jc w:val="both"/>
        <w:textAlignment w:val="baseline"/>
      </w:pPr>
      <w:proofErr w:type="spellStart"/>
      <w:r w:rsidRPr="001A59A4">
        <w:t>Сагласно</w:t>
      </w:r>
      <w:proofErr w:type="spellEnd"/>
      <w:r w:rsidRPr="001A59A4">
        <w:t xml:space="preserve"> </w:t>
      </w:r>
      <w:proofErr w:type="spellStart"/>
      <w:r w:rsidRPr="001A59A4">
        <w:t>члану</w:t>
      </w:r>
      <w:proofErr w:type="spellEnd"/>
      <w:r w:rsidRPr="001A59A4">
        <w:t xml:space="preserve"> 9. </w:t>
      </w:r>
      <w:proofErr w:type="spellStart"/>
      <w:r w:rsidRPr="001A59A4">
        <w:t>Закона</w:t>
      </w:r>
      <w:proofErr w:type="spellEnd"/>
      <w:r w:rsidRPr="001A59A4">
        <w:t xml:space="preserve"> о </w:t>
      </w:r>
      <w:proofErr w:type="spellStart"/>
      <w:r w:rsidRPr="001A59A4">
        <w:t>државним</w:t>
      </w:r>
      <w:proofErr w:type="spellEnd"/>
      <w:r w:rsidRPr="001A59A4">
        <w:t xml:space="preserve"> </w:t>
      </w:r>
      <w:proofErr w:type="spellStart"/>
      <w:r w:rsidRPr="001A59A4">
        <w:t>службеницима</w:t>
      </w:r>
      <w:proofErr w:type="spellEnd"/>
      <w:r w:rsidRPr="001A59A4">
        <w:t xml:space="preserve">, </w:t>
      </w:r>
      <w:proofErr w:type="spellStart"/>
      <w:r w:rsidRPr="001A59A4">
        <w:t>прописано</w:t>
      </w:r>
      <w:proofErr w:type="spellEnd"/>
      <w:r w:rsidRPr="001A59A4">
        <w:t xml:space="preserve"> </w:t>
      </w:r>
      <w:proofErr w:type="spellStart"/>
      <w:r w:rsidRPr="001A59A4">
        <w:t>је</w:t>
      </w:r>
      <w:proofErr w:type="spellEnd"/>
      <w:r w:rsidRPr="001A59A4">
        <w:t xml:space="preserve">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су</w:t>
      </w:r>
      <w:proofErr w:type="spellEnd"/>
      <w:r w:rsidRPr="001A59A4">
        <w:t xml:space="preserve"> </w:t>
      </w:r>
      <w:proofErr w:type="spellStart"/>
      <w:r w:rsidRPr="001A59A4">
        <w:t>кандидатима</w:t>
      </w:r>
      <w:proofErr w:type="spellEnd"/>
      <w:r w:rsidRPr="001A59A4">
        <w:t xml:space="preserve"> </w:t>
      </w:r>
      <w:proofErr w:type="spellStart"/>
      <w:r w:rsidRPr="001A59A4">
        <w:t>при</w:t>
      </w:r>
      <w:proofErr w:type="spellEnd"/>
      <w:r w:rsidRPr="001A59A4">
        <w:t xml:space="preserve"> </w:t>
      </w:r>
      <w:proofErr w:type="spellStart"/>
      <w:r w:rsidRPr="001A59A4">
        <w:t>запошљавању</w:t>
      </w:r>
      <w:proofErr w:type="spellEnd"/>
      <w:r w:rsidRPr="001A59A4">
        <w:t xml:space="preserve"> у </w:t>
      </w:r>
      <w:proofErr w:type="spellStart"/>
      <w:r w:rsidRPr="001A59A4">
        <w:t>државни</w:t>
      </w:r>
      <w:proofErr w:type="spellEnd"/>
      <w:r w:rsidRPr="001A59A4">
        <w:t xml:space="preserve"> </w:t>
      </w:r>
      <w:proofErr w:type="spellStart"/>
      <w:r w:rsidRPr="001A59A4">
        <w:t>орган</w:t>
      </w:r>
      <w:proofErr w:type="spellEnd"/>
      <w:r w:rsidRPr="001A59A4">
        <w:t xml:space="preserve">, </w:t>
      </w:r>
      <w:proofErr w:type="spellStart"/>
      <w:r w:rsidRPr="001A59A4">
        <w:t>под</w:t>
      </w:r>
      <w:proofErr w:type="spellEnd"/>
      <w:r w:rsidRPr="001A59A4">
        <w:t xml:space="preserve"> </w:t>
      </w:r>
      <w:proofErr w:type="spellStart"/>
      <w:r w:rsidRPr="001A59A4">
        <w:t>једнаким</w:t>
      </w:r>
      <w:proofErr w:type="spellEnd"/>
      <w:r w:rsidRPr="001A59A4">
        <w:t xml:space="preserve"> </w:t>
      </w:r>
      <w:proofErr w:type="spellStart"/>
      <w:r w:rsidRPr="001A59A4">
        <w:t>условима</w:t>
      </w:r>
      <w:proofErr w:type="spellEnd"/>
      <w:r w:rsidRPr="001A59A4">
        <w:t xml:space="preserve"> </w:t>
      </w:r>
      <w:proofErr w:type="spellStart"/>
      <w:r w:rsidRPr="001A59A4">
        <w:t>доступна</w:t>
      </w:r>
      <w:proofErr w:type="spellEnd"/>
      <w:r w:rsidRPr="001A59A4">
        <w:t xml:space="preserve"> </w:t>
      </w:r>
      <w:proofErr w:type="spellStart"/>
      <w:r w:rsidRPr="001A59A4">
        <w:t>сва</w:t>
      </w:r>
      <w:proofErr w:type="spellEnd"/>
      <w:r w:rsidRPr="001A59A4">
        <w:t xml:space="preserve"> </w:t>
      </w:r>
      <w:proofErr w:type="spellStart"/>
      <w:r w:rsidRPr="001A59A4">
        <w:t>радна</w:t>
      </w:r>
      <w:proofErr w:type="spellEnd"/>
      <w:r w:rsidRPr="001A59A4">
        <w:t xml:space="preserve"> </w:t>
      </w:r>
      <w:proofErr w:type="spellStart"/>
      <w:r w:rsidRPr="001A59A4">
        <w:t>места</w:t>
      </w:r>
      <w:proofErr w:type="spellEnd"/>
      <w:r w:rsidRPr="001A59A4">
        <w:t xml:space="preserve"> и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се</w:t>
      </w:r>
      <w:proofErr w:type="spellEnd"/>
      <w:r w:rsidRPr="001A59A4">
        <w:t xml:space="preserve"> </w:t>
      </w:r>
      <w:proofErr w:type="spellStart"/>
      <w:r w:rsidRPr="001A59A4">
        <w:t>избор</w:t>
      </w:r>
      <w:proofErr w:type="spellEnd"/>
      <w:r w:rsidRPr="001A59A4">
        <w:t xml:space="preserve"> </w:t>
      </w:r>
      <w:proofErr w:type="spellStart"/>
      <w:r w:rsidRPr="001A59A4">
        <w:t>кандидата</w:t>
      </w:r>
      <w:proofErr w:type="spellEnd"/>
      <w:r w:rsidRPr="001A59A4">
        <w:t xml:space="preserve"> </w:t>
      </w:r>
      <w:proofErr w:type="spellStart"/>
      <w:r w:rsidRPr="001A59A4">
        <w:t>врши</w:t>
      </w:r>
      <w:proofErr w:type="spellEnd"/>
      <w:r w:rsidRPr="001A59A4">
        <w:t xml:space="preserve"> </w:t>
      </w:r>
      <w:proofErr w:type="spellStart"/>
      <w:r w:rsidRPr="001A59A4">
        <w:t>на</w:t>
      </w:r>
      <w:proofErr w:type="spellEnd"/>
      <w:r w:rsidRPr="001A59A4">
        <w:t xml:space="preserve"> </w:t>
      </w:r>
      <w:proofErr w:type="spellStart"/>
      <w:r w:rsidRPr="001A59A4">
        <w:t>основу</w:t>
      </w:r>
      <w:proofErr w:type="spellEnd"/>
      <w:r w:rsidRPr="001A59A4">
        <w:t xml:space="preserve"> </w:t>
      </w:r>
      <w:proofErr w:type="spellStart"/>
      <w:r w:rsidRPr="001A59A4">
        <w:t>провере</w:t>
      </w:r>
      <w:proofErr w:type="spellEnd"/>
      <w:r w:rsidRPr="001A59A4">
        <w:t xml:space="preserve"> </w:t>
      </w:r>
      <w:proofErr w:type="spellStart"/>
      <w:r w:rsidRPr="001A59A4">
        <w:t>компетенција</w:t>
      </w:r>
      <w:proofErr w:type="spellEnd"/>
      <w:r w:rsidRPr="001A59A4">
        <w:t xml:space="preserve">. </w:t>
      </w:r>
    </w:p>
    <w:p w14:paraId="180B78E2" w14:textId="77777777" w:rsidR="00D035B8" w:rsidRDefault="00D035B8" w:rsidP="00D035B8">
      <w:pPr>
        <w:jc w:val="both"/>
        <w:rPr>
          <w:shd w:val="clear" w:color="auto" w:fill="FFFFFF"/>
          <w:lang w:val="sr-Cyrl-CS"/>
        </w:rPr>
      </w:pPr>
      <w:proofErr w:type="spellStart"/>
      <w:r w:rsidRPr="001A59A4">
        <w:rPr>
          <w:shd w:val="clear" w:color="auto" w:fill="FFFFFF"/>
        </w:rPr>
        <w:t>Изборни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поступак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спроводи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се</w:t>
      </w:r>
      <w:proofErr w:type="spellEnd"/>
      <w:r w:rsidRPr="001A59A4">
        <w:rPr>
          <w:shd w:val="clear" w:color="auto" w:fill="FFFFFF"/>
        </w:rPr>
        <w:t xml:space="preserve"> у </w:t>
      </w:r>
      <w:proofErr w:type="spellStart"/>
      <w:r w:rsidRPr="001A59A4">
        <w:rPr>
          <w:shd w:val="clear" w:color="auto" w:fill="FFFFFF"/>
        </w:rPr>
        <w:t>више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обавезних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фаза</w:t>
      </w:r>
      <w:proofErr w:type="spellEnd"/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0B292682" w14:textId="77777777" w:rsidR="00D035B8" w:rsidRPr="001A59A4" w:rsidRDefault="00D035B8" w:rsidP="00D035B8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44B709BD" w14:textId="77777777" w:rsidR="00D035B8" w:rsidRDefault="00D035B8" w:rsidP="00D035B8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3CFD808F" w14:textId="77777777" w:rsidR="00D035B8" w:rsidRPr="001A59A4" w:rsidRDefault="00D035B8" w:rsidP="00D035B8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6439D32D" w14:textId="535AA252" w:rsidR="00D035B8" w:rsidRDefault="00D035B8" w:rsidP="00D035B8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5712062B" w14:textId="69838C6A" w:rsidR="00106DBB" w:rsidRDefault="00106DBB" w:rsidP="00D035B8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17D8205D" w14:textId="74051CC4" w:rsidR="00106DBB" w:rsidRPr="007E6AE7" w:rsidRDefault="00106DBB" w:rsidP="007E6AE7">
      <w:pPr>
        <w:pStyle w:val="ListParagraph"/>
        <w:numPr>
          <w:ilvl w:val="0"/>
          <w:numId w:val="3"/>
        </w:numPr>
        <w:tabs>
          <w:tab w:val="left" w:pos="9720"/>
        </w:tabs>
        <w:ind w:right="169"/>
        <w:jc w:val="both"/>
        <w:rPr>
          <w:rFonts w:eastAsiaTheme="minorHAnsi"/>
          <w:bCs/>
          <w:lang w:val="sr-Latn-RS"/>
        </w:rPr>
      </w:pPr>
      <w:r w:rsidRPr="007E6AE7">
        <w:rPr>
          <w:rFonts w:eastAsiaTheme="minorHAnsi"/>
          <w:b/>
          <w:bCs/>
          <w:lang w:val="sr-Latn-RS"/>
        </w:rPr>
        <w:t xml:space="preserve">Посебна функционална компетенција </w:t>
      </w:r>
      <w:r w:rsidR="002533E6">
        <w:rPr>
          <w:rFonts w:eastAsiaTheme="minorHAnsi"/>
          <w:b/>
          <w:bCs/>
          <w:lang w:val="sr-Cyrl-RS"/>
        </w:rPr>
        <w:t xml:space="preserve">у одређеној </w:t>
      </w:r>
      <w:r w:rsidRPr="007E6AE7">
        <w:rPr>
          <w:rFonts w:eastAsiaTheme="minorHAnsi"/>
          <w:b/>
          <w:bCs/>
          <w:lang w:val="sr-Latn-RS"/>
        </w:rPr>
        <w:t>област</w:t>
      </w:r>
      <w:r w:rsidR="002533E6">
        <w:rPr>
          <w:rFonts w:eastAsiaTheme="minorHAnsi"/>
          <w:b/>
          <w:bCs/>
          <w:lang w:val="sr-Cyrl-RS"/>
        </w:rPr>
        <w:t>и</w:t>
      </w:r>
      <w:r w:rsidRPr="007E6AE7">
        <w:rPr>
          <w:rFonts w:eastAsiaTheme="minorHAnsi"/>
          <w:b/>
          <w:bCs/>
          <w:lang w:val="sr-Latn-RS"/>
        </w:rPr>
        <w:t xml:space="preserve"> рада</w:t>
      </w:r>
      <w:r w:rsidR="00550271">
        <w:rPr>
          <w:rFonts w:eastAsiaTheme="minorHAnsi"/>
          <w:b/>
          <w:bCs/>
          <w:lang w:val="sr-Cyrl-CS"/>
        </w:rPr>
        <w:t xml:space="preserve"> – студијско-аналитички </w:t>
      </w:r>
      <w:r w:rsidR="00707225" w:rsidRPr="007E6AE7">
        <w:rPr>
          <w:rFonts w:eastAsiaTheme="minorHAnsi"/>
          <w:b/>
          <w:lang w:val="sr-Latn-RS"/>
        </w:rPr>
        <w:t xml:space="preserve">послови </w:t>
      </w:r>
      <w:r w:rsidR="00550271">
        <w:rPr>
          <w:rFonts w:eastAsiaTheme="minorHAnsi"/>
          <w:bCs/>
          <w:lang w:val="sr-Cyrl-CS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информација) -</w:t>
      </w:r>
      <w:r w:rsidR="00707225" w:rsidRPr="007E6AE7">
        <w:rPr>
          <w:rFonts w:eastAsiaTheme="minorHAnsi"/>
          <w:bCs/>
          <w:lang w:val="sr-Latn-RS"/>
        </w:rPr>
        <w:t xml:space="preserve"> провераваће се путем симулације (</w:t>
      </w:r>
      <w:r w:rsidR="00550271">
        <w:rPr>
          <w:rFonts w:eastAsiaTheme="minorHAnsi"/>
          <w:bCs/>
          <w:lang w:val="sr-Cyrl-CS"/>
        </w:rPr>
        <w:t>писано</w:t>
      </w:r>
      <w:r w:rsidR="00707225" w:rsidRPr="007E6AE7">
        <w:rPr>
          <w:rFonts w:eastAsiaTheme="minorHAnsi"/>
          <w:bCs/>
          <w:lang w:val="sr-Latn-RS"/>
        </w:rPr>
        <w:t>).</w:t>
      </w:r>
    </w:p>
    <w:p w14:paraId="595E4236" w14:textId="381DA266" w:rsidR="00106DBB" w:rsidRPr="007E6AE7" w:rsidRDefault="00106DBB" w:rsidP="007E6AE7">
      <w:pPr>
        <w:pStyle w:val="ListParagraph"/>
        <w:numPr>
          <w:ilvl w:val="0"/>
          <w:numId w:val="3"/>
        </w:numPr>
        <w:tabs>
          <w:tab w:val="left" w:pos="9720"/>
        </w:tabs>
        <w:ind w:right="169"/>
        <w:jc w:val="both"/>
        <w:rPr>
          <w:rFonts w:eastAsiaTheme="minorHAnsi"/>
          <w:bCs/>
          <w:lang w:val="sr-Latn-RS"/>
        </w:rPr>
      </w:pPr>
      <w:r w:rsidRPr="007E6AE7">
        <w:rPr>
          <w:rFonts w:eastAsiaTheme="minorHAnsi"/>
          <w:b/>
          <w:bCs/>
          <w:lang w:val="sr-Latn-RS"/>
        </w:rPr>
        <w:t>Посеб</w:t>
      </w:r>
      <w:r w:rsidR="00707225" w:rsidRPr="007E6AE7">
        <w:rPr>
          <w:rFonts w:eastAsiaTheme="minorHAnsi"/>
          <w:b/>
          <w:bCs/>
          <w:lang w:val="sr-Latn-RS"/>
        </w:rPr>
        <w:t xml:space="preserve">на функционална компетенција за </w:t>
      </w:r>
      <w:r w:rsidR="00550271">
        <w:rPr>
          <w:rFonts w:eastAsiaTheme="minorHAnsi"/>
          <w:b/>
          <w:bCs/>
          <w:lang w:val="sr-Cyrl-CS"/>
        </w:rPr>
        <w:t>одређено радно место – прописи и акти из надлежности и организације органа</w:t>
      </w:r>
      <w:r w:rsidR="00707225" w:rsidRPr="007E6AE7">
        <w:rPr>
          <w:rFonts w:eastAsiaTheme="minorHAnsi"/>
          <w:bCs/>
          <w:lang w:val="sr-Latn-RS"/>
        </w:rPr>
        <w:t xml:space="preserve"> (</w:t>
      </w:r>
      <w:r w:rsidR="00550271">
        <w:rPr>
          <w:rFonts w:eastAsiaTheme="minorHAnsi"/>
          <w:bCs/>
          <w:lang w:val="sr-Cyrl-CS"/>
        </w:rPr>
        <w:t>Закон о истраживању несрећа у ваздушном, железничком и водном саобраћају</w:t>
      </w:r>
      <w:r w:rsidR="00707225" w:rsidRPr="007E6AE7">
        <w:rPr>
          <w:rFonts w:eastAsiaTheme="minorHAnsi"/>
          <w:bCs/>
          <w:lang w:val="sr-Latn-RS"/>
        </w:rPr>
        <w:t>)</w:t>
      </w:r>
      <w:r w:rsidR="00550271">
        <w:rPr>
          <w:rFonts w:eastAsiaTheme="minorHAnsi"/>
          <w:bCs/>
          <w:lang w:val="sr-Cyrl-CS"/>
        </w:rPr>
        <w:t xml:space="preserve"> -</w:t>
      </w:r>
      <w:r w:rsidR="00707225" w:rsidRPr="007E6AE7">
        <w:rPr>
          <w:rFonts w:eastAsiaTheme="minorHAnsi"/>
          <w:bCs/>
          <w:lang w:val="sr-Latn-RS"/>
        </w:rPr>
        <w:t xml:space="preserve"> провераваће се путем симулације (</w:t>
      </w:r>
      <w:r w:rsidR="00550271">
        <w:rPr>
          <w:rFonts w:eastAsiaTheme="minorHAnsi"/>
          <w:bCs/>
          <w:lang w:val="sr-Cyrl-CS"/>
        </w:rPr>
        <w:t>писано</w:t>
      </w:r>
      <w:r w:rsidR="00707225" w:rsidRPr="007E6AE7">
        <w:rPr>
          <w:rFonts w:eastAsiaTheme="minorHAnsi"/>
          <w:bCs/>
          <w:lang w:val="sr-Latn-RS"/>
        </w:rPr>
        <w:t>).</w:t>
      </w:r>
    </w:p>
    <w:p w14:paraId="76AEB4D1" w14:textId="2CF8E8BE" w:rsidR="00106DBB" w:rsidRPr="007E6AE7" w:rsidRDefault="00106DBB" w:rsidP="007E6AE7">
      <w:pPr>
        <w:pStyle w:val="ListParagraph"/>
        <w:numPr>
          <w:ilvl w:val="0"/>
          <w:numId w:val="3"/>
        </w:numPr>
        <w:tabs>
          <w:tab w:val="left" w:pos="9720"/>
        </w:tabs>
        <w:ind w:right="169"/>
        <w:jc w:val="both"/>
        <w:rPr>
          <w:rFonts w:eastAsiaTheme="minorHAnsi"/>
          <w:bCs/>
          <w:lang w:val="sr-Latn-RS"/>
        </w:rPr>
      </w:pPr>
      <w:r w:rsidRPr="007E6AE7">
        <w:rPr>
          <w:rFonts w:eastAsiaTheme="minorHAnsi"/>
          <w:b/>
          <w:bCs/>
          <w:lang w:val="sr-Latn-RS"/>
        </w:rPr>
        <w:t>Посеб</w:t>
      </w:r>
      <w:r w:rsidR="00707225" w:rsidRPr="007E6AE7">
        <w:rPr>
          <w:rFonts w:eastAsiaTheme="minorHAnsi"/>
          <w:b/>
          <w:bCs/>
          <w:lang w:val="sr-Latn-RS"/>
        </w:rPr>
        <w:t xml:space="preserve">на функционална компетенција за </w:t>
      </w:r>
      <w:r w:rsidR="00550271">
        <w:rPr>
          <w:rFonts w:eastAsiaTheme="minorHAnsi"/>
          <w:b/>
          <w:bCs/>
          <w:lang w:val="sr-Cyrl-CS"/>
        </w:rPr>
        <w:t>одређено радно место – прописи и акти из делокруга радног места</w:t>
      </w:r>
      <w:r w:rsidR="00707225" w:rsidRPr="007E6AE7">
        <w:rPr>
          <w:rFonts w:eastAsiaTheme="minorHAnsi"/>
          <w:bCs/>
          <w:lang w:val="sr-Latn-RS"/>
        </w:rPr>
        <w:t xml:space="preserve"> (</w:t>
      </w:r>
      <w:r w:rsidR="00550271">
        <w:rPr>
          <w:rFonts w:eastAsiaTheme="minorHAnsi"/>
          <w:bCs/>
          <w:lang w:val="sr-Cyrl-CS"/>
        </w:rPr>
        <w:t xml:space="preserve">Закон о ваздушном саобраћају, Анекс 13 Међународне организације </w:t>
      </w:r>
      <w:r w:rsidR="00B00E9C">
        <w:rPr>
          <w:rFonts w:eastAsiaTheme="minorHAnsi"/>
          <w:bCs/>
          <w:lang w:val="sr-Cyrl-CS"/>
        </w:rPr>
        <w:t>за цивилно ваздухопловство, Уредба (ЕУ) број 996/2010 Европског парламента и Савета која се односи на истраживање и превенцију удеса и незгода у цивилном ваздухопловству</w:t>
      </w:r>
      <w:r w:rsidR="00707225" w:rsidRPr="007E6AE7">
        <w:rPr>
          <w:rFonts w:eastAsiaTheme="minorHAnsi"/>
          <w:bCs/>
          <w:lang w:val="sr-Latn-RS"/>
        </w:rPr>
        <w:t xml:space="preserve">) </w:t>
      </w:r>
      <w:r w:rsidR="00DB0D25">
        <w:rPr>
          <w:rFonts w:eastAsiaTheme="minorHAnsi"/>
          <w:bCs/>
          <w:lang w:val="sr-Cyrl-RS"/>
        </w:rPr>
        <w:t xml:space="preserve">- </w:t>
      </w:r>
      <w:r w:rsidR="00707225" w:rsidRPr="007E6AE7">
        <w:rPr>
          <w:rFonts w:eastAsiaTheme="minorHAnsi"/>
          <w:bCs/>
          <w:lang w:val="sr-Latn-RS"/>
        </w:rPr>
        <w:t>провераваће се путем симулације (усмено).</w:t>
      </w:r>
    </w:p>
    <w:p w14:paraId="2318C41D" w14:textId="77777777" w:rsidR="00EE32DF" w:rsidRPr="00EE32DF" w:rsidRDefault="00EE32DF" w:rsidP="00070E12">
      <w:pPr>
        <w:ind w:left="720"/>
        <w:jc w:val="both"/>
        <w:rPr>
          <w:lang w:val="sr-Cyrl-CS"/>
        </w:rPr>
      </w:pPr>
    </w:p>
    <w:p w14:paraId="16277985" w14:textId="4038C88A" w:rsidR="00B45F1C" w:rsidRDefault="00EE32DF" w:rsidP="00070E12">
      <w:pPr>
        <w:jc w:val="both"/>
        <w:rPr>
          <w:lang w:val="en-US"/>
        </w:rPr>
      </w:pPr>
      <w:r w:rsidRPr="00EE32DF">
        <w:rPr>
          <w:lang w:val="sr-Cyrl-CS"/>
        </w:rPr>
        <w:t>Информације о материјалима за припрему кандидата за проверу посебних функционалних компетенција могу се наћи на инт</w:t>
      </w:r>
      <w:r w:rsidR="00106DBB">
        <w:rPr>
          <w:lang w:val="sr-Cyrl-CS"/>
        </w:rPr>
        <w:t xml:space="preserve">ернет презентацији </w:t>
      </w:r>
      <w:r w:rsidR="00B00E9C">
        <w:rPr>
          <w:lang w:val="sr-Cyrl-CS"/>
        </w:rPr>
        <w:t xml:space="preserve">Центра за истраживање несрећа у саобраћају </w:t>
      </w:r>
      <w:r w:rsidR="00FB6A28">
        <w:fldChar w:fldCharType="begin"/>
      </w:r>
      <w:r w:rsidR="00FB6A28">
        <w:instrText xml:space="preserve"> HYPERLINK "http://www.cins.gov.rs" </w:instrText>
      </w:r>
      <w:r w:rsidR="00FB6A28">
        <w:fldChar w:fldCharType="separate"/>
      </w:r>
      <w:r w:rsidR="00B00E9C" w:rsidRPr="009E5D19">
        <w:rPr>
          <w:rStyle w:val="Hyperlink"/>
          <w:lang w:val="en-US"/>
        </w:rPr>
        <w:t>www.cins.gov.rs</w:t>
      </w:r>
      <w:r w:rsidR="00FB6A28">
        <w:rPr>
          <w:rStyle w:val="Hyperlink"/>
          <w:lang w:val="en-US"/>
        </w:rPr>
        <w:fldChar w:fldCharType="end"/>
      </w:r>
      <w:r w:rsidR="00B00E9C">
        <w:rPr>
          <w:lang w:val="en-US"/>
        </w:rPr>
        <w:t>.</w:t>
      </w:r>
    </w:p>
    <w:p w14:paraId="4CF61287" w14:textId="1731A22F" w:rsidR="00707225" w:rsidRPr="00B00E9C" w:rsidRDefault="00707225" w:rsidP="00070E12">
      <w:pPr>
        <w:jc w:val="both"/>
        <w:rPr>
          <w:lang w:val="sr-Cyrl-RS"/>
        </w:rPr>
      </w:pPr>
    </w:p>
    <w:p w14:paraId="49AD5763" w14:textId="243E5E4B" w:rsidR="00D035B8" w:rsidRPr="00E20651" w:rsidRDefault="00D035B8" w:rsidP="00070E12">
      <w:pPr>
        <w:ind w:right="169"/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b/>
          <w:lang w:val="sr-Cyrl-RS"/>
        </w:rPr>
        <w:t>Интервју са комисијом</w:t>
      </w:r>
      <w:r w:rsidR="00EE32DF">
        <w:rPr>
          <w:rFonts w:eastAsiaTheme="minorHAnsi"/>
          <w:b/>
          <w:lang w:val="sr-Cyrl-RS"/>
        </w:rPr>
        <w:t xml:space="preserve">: </w:t>
      </w:r>
      <w:r w:rsidRPr="00E20651">
        <w:rPr>
          <w:rFonts w:eastAsiaTheme="minorHAnsi"/>
          <w:lang w:val="sr-Cyrl-RS"/>
        </w:rPr>
        <w:t>Процена мотивације за рад на</w:t>
      </w:r>
      <w:r>
        <w:rPr>
          <w:rFonts w:eastAsiaTheme="minorHAnsi"/>
          <w:lang w:val="sr-Cyrl-RS"/>
        </w:rPr>
        <w:t xml:space="preserve"> </w:t>
      </w:r>
      <w:r w:rsidRPr="00691435">
        <w:rPr>
          <w:rFonts w:eastAsiaTheme="minorHAnsi"/>
          <w:lang w:val="sr-Cyrl-RS"/>
        </w:rPr>
        <w:t xml:space="preserve">радном месту </w:t>
      </w:r>
      <w:r w:rsidRPr="00E20651">
        <w:rPr>
          <w:rFonts w:eastAsiaTheme="minorHAnsi"/>
          <w:lang w:val="sr-Cyrl-RS"/>
        </w:rPr>
        <w:t xml:space="preserve">и прихватање вредности државних органа </w:t>
      </w:r>
      <w:r>
        <w:rPr>
          <w:rFonts w:eastAsiaTheme="minorHAnsi"/>
          <w:lang w:val="sr-Cyrl-RS"/>
        </w:rPr>
        <w:t xml:space="preserve">- </w:t>
      </w:r>
      <w:r w:rsidRPr="00E20651">
        <w:rPr>
          <w:rFonts w:eastAsiaTheme="minorHAnsi"/>
          <w:lang w:val="sr-Cyrl-RS"/>
        </w:rPr>
        <w:t>провераваће се путем интервјуа са комисијом (усмено).</w:t>
      </w:r>
    </w:p>
    <w:p w14:paraId="19FE5AFE" w14:textId="77777777" w:rsidR="00D035B8" w:rsidRPr="00D71A0A" w:rsidRDefault="00D035B8" w:rsidP="00070E12">
      <w:pPr>
        <w:jc w:val="both"/>
        <w:rPr>
          <w:shd w:val="clear" w:color="auto" w:fill="FFFFFF"/>
          <w:lang w:val="sr-Cyrl-CS"/>
        </w:rPr>
      </w:pPr>
    </w:p>
    <w:p w14:paraId="4DF57693" w14:textId="4A81A8FC" w:rsidR="00D035B8" w:rsidRPr="00E20651" w:rsidRDefault="00D035B8" w:rsidP="00070E12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VI </w:t>
      </w:r>
      <w:proofErr w:type="spellStart"/>
      <w:r w:rsidRPr="00D71A0A">
        <w:rPr>
          <w:rStyle w:val="Strong"/>
          <w:bdr w:val="none" w:sz="0" w:space="0" w:color="auto" w:frame="1"/>
        </w:rPr>
        <w:t>Адреса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коју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се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подноси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попуњен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образац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пријаве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rPr>
          <w:rStyle w:val="Strong"/>
          <w:bdr w:val="none" w:sz="0" w:space="0" w:color="auto" w:frame="1"/>
        </w:rPr>
        <w:t>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</w:t>
      </w:r>
      <w:r w:rsidR="00D75643">
        <w:rPr>
          <w:rFonts w:eastAsiaTheme="minorHAnsi"/>
          <w:lang w:val="sr-Cyrl-RS"/>
        </w:rPr>
        <w:t>писарници</w:t>
      </w:r>
      <w:r w:rsidRPr="00E20651">
        <w:rPr>
          <w:rFonts w:eastAsiaTheme="minorHAnsi"/>
          <w:lang w:val="sr-Cyrl-RS"/>
        </w:rPr>
        <w:t xml:space="preserve"> </w:t>
      </w:r>
      <w:r w:rsidR="00B00E9C">
        <w:rPr>
          <w:rFonts w:eastAsiaTheme="minorHAnsi"/>
          <w:lang w:val="sr-Cyrl-RS"/>
        </w:rPr>
        <w:t>Центра за истраживање несрећа у саобраћају, Немањина 11, Београд</w:t>
      </w:r>
      <w:r w:rsidR="00EE32DF" w:rsidRPr="00EE32DF">
        <w:rPr>
          <w:lang w:val="sr-Cyrl-CS"/>
        </w:rPr>
        <w:t>, са назнаком „За интерни конкурс за попуњавање извршилачког радног места”</w:t>
      </w:r>
      <w:r w:rsidRPr="00E20651">
        <w:rPr>
          <w:rFonts w:eastAsiaTheme="minorHAnsi"/>
          <w:lang w:val="sr-Cyrl-RS"/>
        </w:rPr>
        <w:t>.</w:t>
      </w:r>
    </w:p>
    <w:p w14:paraId="5CD2B6FF" w14:textId="77777777" w:rsidR="00D035B8" w:rsidRPr="00D71A0A" w:rsidRDefault="00D035B8" w:rsidP="00070E12">
      <w:pPr>
        <w:shd w:val="clear" w:color="auto" w:fill="FFFFFF"/>
        <w:jc w:val="both"/>
        <w:textAlignment w:val="baseline"/>
        <w:rPr>
          <w:lang w:val="sr-Cyrl-CS"/>
        </w:rPr>
      </w:pPr>
    </w:p>
    <w:p w14:paraId="517DFA94" w14:textId="15E0E4D1" w:rsidR="00D035B8" w:rsidRPr="001A59A4" w:rsidRDefault="00D035B8" w:rsidP="00070E12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D71A0A">
        <w:rPr>
          <w:rStyle w:val="Strong"/>
          <w:bdr w:val="none" w:sz="0" w:space="0" w:color="auto" w:frame="1"/>
        </w:rPr>
        <w:t xml:space="preserve">VII </w:t>
      </w:r>
      <w:proofErr w:type="spellStart"/>
      <w:r w:rsidRPr="00D71A0A">
        <w:rPr>
          <w:rStyle w:val="Strong"/>
          <w:bdr w:val="none" w:sz="0" w:space="0" w:color="auto" w:frame="1"/>
        </w:rPr>
        <w:t>Лиц</w:t>
      </w:r>
      <w:proofErr w:type="spellEnd"/>
      <w:r w:rsidR="00DB0D25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</w:t>
      </w:r>
      <w:proofErr w:type="spellEnd"/>
      <w:r w:rsidR="00DB0D25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="00DB0D25">
        <w:rPr>
          <w:rStyle w:val="Strong"/>
          <w:bdr w:val="none" w:sz="0" w:space="0" w:color="auto" w:frame="1"/>
          <w:lang w:val="sr-Cyrl-RS"/>
        </w:rPr>
        <w:t>је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задужен</w:t>
      </w:r>
      <w:proofErr w:type="spellEnd"/>
      <w:r w:rsidR="00DB0D25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давање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обавештења</w:t>
      </w:r>
      <w:proofErr w:type="spellEnd"/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 w:rsidR="00B00E9C">
        <w:rPr>
          <w:bdr w:val="none" w:sz="0" w:space="0" w:color="auto" w:frame="1"/>
          <w:lang w:val="sr-Cyrl-CS"/>
        </w:rPr>
        <w:t>Марија Малиновић</w:t>
      </w:r>
      <w:r w:rsidR="00106DBB">
        <w:rPr>
          <w:bdr w:val="none" w:sz="0" w:space="0" w:color="auto" w:frame="1"/>
          <w:lang w:val="sr-Cyrl-CS"/>
        </w:rPr>
        <w:t>, телефон: 0</w:t>
      </w:r>
      <w:r w:rsidR="00B00E9C">
        <w:rPr>
          <w:bdr w:val="none" w:sz="0" w:space="0" w:color="auto" w:frame="1"/>
          <w:lang w:val="sr-Cyrl-CS"/>
        </w:rPr>
        <w:t>60 80 33 501</w:t>
      </w:r>
      <w:r w:rsidR="00106DBB" w:rsidRPr="00106DBB">
        <w:rPr>
          <w:bdr w:val="none" w:sz="0" w:space="0" w:color="auto" w:frame="1"/>
          <w:lang w:val="sr-Cyrl-CS"/>
        </w:rPr>
        <w:t>.</w:t>
      </w:r>
    </w:p>
    <w:p w14:paraId="3746B4C6" w14:textId="77777777" w:rsidR="00106DBB" w:rsidRDefault="00106DBB" w:rsidP="00070E12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lang w:val="sr-Latn-CS"/>
        </w:rPr>
      </w:pPr>
    </w:p>
    <w:p w14:paraId="6902F181" w14:textId="37787EA4" w:rsidR="00D035B8" w:rsidRPr="004B5DA1" w:rsidRDefault="00D035B8" w:rsidP="00070E12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B00E9C">
        <w:rPr>
          <w:rStyle w:val="Strong"/>
          <w:b w:val="0"/>
          <w:bCs w:val="0"/>
          <w:bdr w:val="none" w:sz="0" w:space="0" w:color="auto" w:frame="1"/>
          <w:lang w:val="sr-Cyrl-CS"/>
        </w:rPr>
        <w:t>28</w:t>
      </w:r>
      <w:r w:rsidR="00A33B4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B00E9C">
        <w:rPr>
          <w:rStyle w:val="Strong"/>
          <w:b w:val="0"/>
          <w:bCs w:val="0"/>
          <w:bdr w:val="none" w:sz="0" w:space="0" w:color="auto" w:frame="1"/>
          <w:lang w:val="sr-Cyrl-CS"/>
        </w:rPr>
        <w:t>фебруар</w:t>
      </w:r>
      <w:r w:rsidR="00B92FB3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>202</w:t>
      </w:r>
      <w:r w:rsidR="00B00E9C">
        <w:rPr>
          <w:rStyle w:val="Strong"/>
          <w:b w:val="0"/>
          <w:bCs w:val="0"/>
          <w:bdr w:val="none" w:sz="0" w:space="0" w:color="auto" w:frame="1"/>
          <w:lang w:val="sr-Cyrl-CS"/>
        </w:rPr>
        <w:t>2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30F7D7BA" w14:textId="77777777" w:rsidR="00D035B8" w:rsidRPr="004B5DA1" w:rsidRDefault="00D035B8" w:rsidP="00070E12">
      <w:pPr>
        <w:shd w:val="clear" w:color="auto" w:fill="FFFFFF"/>
        <w:jc w:val="both"/>
        <w:textAlignment w:val="baseline"/>
      </w:pPr>
    </w:p>
    <w:p w14:paraId="2F1BC9B2" w14:textId="73BA2791" w:rsidR="00D035B8" w:rsidRPr="004B5DA1" w:rsidRDefault="00D035B8" w:rsidP="00070E12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B5DA1">
        <w:rPr>
          <w:rStyle w:val="Strong"/>
          <w:bdr w:val="none" w:sz="0" w:space="0" w:color="auto" w:frame="1"/>
        </w:rPr>
        <w:t xml:space="preserve">IX </w:t>
      </w:r>
      <w:proofErr w:type="spellStart"/>
      <w:r w:rsidRPr="004B5DA1">
        <w:rPr>
          <w:rStyle w:val="Strong"/>
          <w:bdr w:val="none" w:sz="0" w:space="0" w:color="auto" w:frame="1"/>
        </w:rPr>
        <w:t>Рок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за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подношење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пријава</w:t>
      </w:r>
      <w:proofErr w:type="spellEnd"/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B00E9C">
        <w:rPr>
          <w:rFonts w:eastAsiaTheme="minorHAnsi"/>
          <w:lang w:val="sr-Cyrl-RS"/>
        </w:rPr>
        <w:t>1</w:t>
      </w:r>
      <w:r w:rsidRPr="00CC4BF0">
        <w:rPr>
          <w:rFonts w:eastAsiaTheme="minorHAnsi"/>
          <w:lang w:val="sr-Cyrl-RS"/>
        </w:rPr>
        <w:t>.</w:t>
      </w:r>
      <w:r w:rsidR="00A33B47">
        <w:rPr>
          <w:rFonts w:eastAsiaTheme="minorHAnsi"/>
          <w:lang w:val="sr-Cyrl-RS"/>
        </w:rPr>
        <w:t xml:space="preserve"> </w:t>
      </w:r>
      <w:r w:rsidR="00B00E9C">
        <w:rPr>
          <w:rFonts w:eastAsiaTheme="minorHAnsi"/>
          <w:lang w:val="sr-Cyrl-RS"/>
        </w:rPr>
        <w:t>марта</w:t>
      </w:r>
      <w:r w:rsidR="00B92FB3">
        <w:rPr>
          <w:rFonts w:eastAsiaTheme="minorHAnsi"/>
          <w:lang w:val="sr-Cyrl-RS"/>
        </w:rPr>
        <w:t xml:space="preserve"> </w:t>
      </w:r>
      <w:r w:rsidRPr="004B5DA1">
        <w:rPr>
          <w:rFonts w:eastAsiaTheme="minorHAnsi"/>
          <w:lang w:val="sr-Cyrl-RS"/>
        </w:rPr>
        <w:t>202</w:t>
      </w:r>
      <w:r w:rsidR="00B00E9C">
        <w:rPr>
          <w:rFonts w:eastAsiaTheme="minorHAnsi"/>
          <w:lang w:val="sr-Cyrl-RS"/>
        </w:rPr>
        <w:t>2</w:t>
      </w:r>
      <w:r w:rsidRPr="004B5DA1">
        <w:rPr>
          <w:rFonts w:eastAsiaTheme="minorHAnsi"/>
          <w:lang w:val="sr-Cyrl-RS"/>
        </w:rPr>
        <w:t xml:space="preserve">. године и истиче </w:t>
      </w:r>
      <w:r w:rsidR="00B00E9C">
        <w:rPr>
          <w:rFonts w:eastAsiaTheme="minorHAnsi"/>
          <w:lang w:val="sr-Cyrl-RS"/>
        </w:rPr>
        <w:t>8</w:t>
      </w:r>
      <w:r w:rsidR="0069154E">
        <w:rPr>
          <w:rFonts w:eastAsiaTheme="minorHAnsi"/>
          <w:lang w:val="sr-Cyrl-RS"/>
        </w:rPr>
        <w:t>.</w:t>
      </w:r>
      <w:r w:rsidR="00A33B47">
        <w:rPr>
          <w:rFonts w:eastAsiaTheme="minorHAnsi"/>
          <w:lang w:val="sr-Cyrl-RS"/>
        </w:rPr>
        <w:t xml:space="preserve"> </w:t>
      </w:r>
      <w:r w:rsidR="00B00E9C">
        <w:rPr>
          <w:rFonts w:eastAsiaTheme="minorHAnsi"/>
          <w:lang w:val="sr-Cyrl-RS"/>
        </w:rPr>
        <w:t>марта</w:t>
      </w:r>
      <w:r w:rsidR="00A33B47">
        <w:rPr>
          <w:rFonts w:eastAsiaTheme="minorHAnsi"/>
          <w:lang w:val="sr-Cyrl-RS"/>
        </w:rPr>
        <w:t xml:space="preserve"> </w:t>
      </w:r>
      <w:r w:rsidRPr="004B5DA1">
        <w:rPr>
          <w:rFonts w:eastAsiaTheme="minorHAnsi"/>
          <w:lang w:val="sr-Cyrl-RS"/>
        </w:rPr>
        <w:t>202</w:t>
      </w:r>
      <w:r w:rsidR="00B00E9C">
        <w:rPr>
          <w:rFonts w:eastAsiaTheme="minorHAnsi"/>
          <w:lang w:val="sr-Cyrl-RS"/>
        </w:rPr>
        <w:t>2</w:t>
      </w:r>
      <w:r w:rsidRPr="004B5DA1">
        <w:rPr>
          <w:rFonts w:eastAsiaTheme="minorHAnsi"/>
          <w:lang w:val="sr-Cyrl-RS"/>
        </w:rPr>
        <w:t>. године.</w:t>
      </w:r>
    </w:p>
    <w:p w14:paraId="5815844F" w14:textId="77777777" w:rsidR="00D035B8" w:rsidRPr="001A59A4" w:rsidRDefault="00D035B8" w:rsidP="00D035B8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74A81E30" w14:textId="59A102BD" w:rsidR="005B7379" w:rsidRPr="005B7379" w:rsidRDefault="00D035B8" w:rsidP="005B7379">
      <w:pPr>
        <w:jc w:val="both"/>
        <w:rPr>
          <w:lang w:val="sr-Cyrl-CS"/>
        </w:rPr>
      </w:pPr>
      <w:r w:rsidRPr="00D71A0A">
        <w:rPr>
          <w:rStyle w:val="Strong"/>
          <w:bdr w:val="none" w:sz="0" w:space="0" w:color="auto" w:frame="1"/>
        </w:rPr>
        <w:t xml:space="preserve">X </w:t>
      </w:r>
      <w:proofErr w:type="spellStart"/>
      <w:r w:rsidRPr="00D71A0A">
        <w:rPr>
          <w:rStyle w:val="Strong"/>
          <w:bdr w:val="none" w:sz="0" w:space="0" w:color="auto" w:frame="1"/>
        </w:rPr>
        <w:t>Пријава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интерни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t> </w:t>
      </w:r>
      <w:r w:rsidRPr="005E2154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FB6A28">
        <w:fldChar w:fldCharType="begin"/>
      </w:r>
      <w:r w:rsidR="00FB6A28">
        <w:instrText xml:space="preserve"> HYPERLINK "http://www.suk.gov.rs" </w:instrText>
      </w:r>
      <w:r w:rsidR="00FB6A28">
        <w:fldChar w:fldCharType="separate"/>
      </w:r>
      <w:r w:rsidRPr="005E2154">
        <w:rPr>
          <w:rStyle w:val="Hyperlink"/>
          <w:lang w:val="sr-Cyrl-RS"/>
        </w:rPr>
        <w:t>www.suk.gov.rs</w:t>
      </w:r>
      <w:r w:rsidR="00FB6A28">
        <w:rPr>
          <w:rStyle w:val="Hyperlink"/>
          <w:lang w:val="sr-Cyrl-RS"/>
        </w:rPr>
        <w:fldChar w:fldCharType="end"/>
      </w:r>
      <w:r w:rsidRPr="005E2154">
        <w:rPr>
          <w:lang w:val="sr-Cyrl-RS"/>
        </w:rPr>
        <w:t xml:space="preserve"> на интернет презентацији </w:t>
      </w:r>
      <w:r w:rsidR="009C6F25">
        <w:rPr>
          <w:lang w:val="sr-Cyrl-CS"/>
        </w:rPr>
        <w:t xml:space="preserve">Центра за истраживање </w:t>
      </w:r>
      <w:r w:rsidR="00BD1A9A">
        <w:rPr>
          <w:lang w:val="sr-Cyrl-CS"/>
        </w:rPr>
        <w:t>несрећа у саобраћају</w:t>
      </w:r>
      <w:r w:rsidR="00B45F1C">
        <w:rPr>
          <w:lang w:val="sr-Cyrl-RS"/>
        </w:rPr>
        <w:t xml:space="preserve"> </w:t>
      </w:r>
      <w:hyperlink w:history="1">
        <w:r w:rsidR="001B7510" w:rsidRPr="009E5D19">
          <w:rPr>
            <w:rStyle w:val="Hyperlink"/>
            <w:lang w:val="sr-Cyrl-RS"/>
          </w:rPr>
          <w:t>www.</w:t>
        </w:r>
        <w:proofErr w:type="spellStart"/>
        <w:r w:rsidR="001B7510" w:rsidRPr="009E5D19">
          <w:rPr>
            <w:rStyle w:val="Hyperlink"/>
            <w:lang w:val="en-US"/>
          </w:rPr>
          <w:t>cins</w:t>
        </w:r>
        <w:proofErr w:type="spellEnd"/>
        <w:r w:rsidR="001B7510" w:rsidRPr="009E5D19">
          <w:rPr>
            <w:rStyle w:val="Hyperlink"/>
            <w:lang w:val="sr-Cyrl-RS"/>
          </w:rPr>
          <w:t>.gov.rs</w:t>
        </w:r>
        <w:r w:rsidR="001B7510" w:rsidRPr="009E5D19">
          <w:rPr>
            <w:rStyle w:val="Hyperlink"/>
            <w:lang w:val="sr-Cyrl-CS"/>
          </w:rPr>
          <w:t xml:space="preserve"> </w:t>
        </w:r>
      </w:hyperlink>
      <w:r w:rsidR="005B7379" w:rsidRPr="005B7379">
        <w:rPr>
          <w:lang w:val="sr-Cyrl-CS"/>
        </w:rPr>
        <w:t xml:space="preserve"> и у штампаној верзији на писарници </w:t>
      </w:r>
      <w:bookmarkStart w:id="1" w:name="_Hlk96682107"/>
      <w:r w:rsidR="001B7510">
        <w:rPr>
          <w:lang w:val="sr-Cyrl-CS"/>
        </w:rPr>
        <w:t>Центра за истраживање несрећа у саобраћају, Немањина 11, Београд</w:t>
      </w:r>
      <w:bookmarkEnd w:id="1"/>
      <w:r w:rsidR="005B7379" w:rsidRPr="005B7379">
        <w:rPr>
          <w:lang w:val="sr-Cyrl-CS"/>
        </w:rPr>
        <w:t>.</w:t>
      </w:r>
    </w:p>
    <w:p w14:paraId="26949CA8" w14:textId="709B0581" w:rsidR="00D035B8" w:rsidRPr="00D71A0A" w:rsidRDefault="00D035B8" w:rsidP="005B7379">
      <w:pPr>
        <w:pStyle w:val="ListParagraph"/>
        <w:ind w:left="0" w:right="43"/>
        <w:jc w:val="both"/>
      </w:pPr>
      <w:proofErr w:type="spellStart"/>
      <w:r w:rsidRPr="00D71A0A">
        <w:rPr>
          <w:shd w:val="clear" w:color="auto" w:fill="FFFFFF"/>
        </w:rPr>
        <w:t>Приликом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предаје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пријава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добија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шифру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подносилац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даљем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. </w:t>
      </w:r>
    </w:p>
    <w:p w14:paraId="2E4AA9A8" w14:textId="77777777" w:rsidR="00D035B8" w:rsidRPr="001A59A4" w:rsidRDefault="00D035B8" w:rsidP="00D035B8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D71A0A">
        <w:t>Подносилац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 </w:t>
      </w:r>
      <w:proofErr w:type="spellStart"/>
      <w:r w:rsidRPr="00D71A0A">
        <w:t>се</w:t>
      </w:r>
      <w:proofErr w:type="spellEnd"/>
      <w:r w:rsidRPr="00D71A0A">
        <w:t xml:space="preserve"> </w:t>
      </w:r>
      <w:proofErr w:type="spellStart"/>
      <w:r w:rsidRPr="00D71A0A">
        <w:t>обавештава</w:t>
      </w:r>
      <w:proofErr w:type="spellEnd"/>
      <w:r w:rsidRPr="00D71A0A">
        <w:t xml:space="preserve"> о </w:t>
      </w:r>
      <w:proofErr w:type="spellStart"/>
      <w:r w:rsidRPr="00D71A0A">
        <w:t>додељеној</w:t>
      </w:r>
      <w:proofErr w:type="spellEnd"/>
      <w:r w:rsidRPr="00D71A0A">
        <w:t xml:space="preserve"> </w:t>
      </w:r>
      <w:proofErr w:type="spellStart"/>
      <w:r w:rsidRPr="00D71A0A">
        <w:t>шифри</w:t>
      </w:r>
      <w:proofErr w:type="spellEnd"/>
      <w:r w:rsidRPr="00D71A0A">
        <w:t xml:space="preserve"> у </w:t>
      </w:r>
      <w:proofErr w:type="spellStart"/>
      <w:r w:rsidRPr="00D71A0A">
        <w:t>року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три</w:t>
      </w:r>
      <w:proofErr w:type="spellEnd"/>
      <w:r w:rsidRPr="00D71A0A">
        <w:t xml:space="preserve"> </w:t>
      </w:r>
      <w:proofErr w:type="spellStart"/>
      <w:r w:rsidRPr="00D71A0A">
        <w:t>дана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пријема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, </w:t>
      </w:r>
      <w:proofErr w:type="spellStart"/>
      <w:r w:rsidRPr="00D71A0A">
        <w:t>достављањем</w:t>
      </w:r>
      <w:proofErr w:type="spellEnd"/>
      <w:r w:rsidRPr="00D71A0A">
        <w:t xml:space="preserve"> </w:t>
      </w:r>
      <w:proofErr w:type="spellStart"/>
      <w:r w:rsidRPr="00D71A0A">
        <w:t>наведеног</w:t>
      </w:r>
      <w:proofErr w:type="spellEnd"/>
      <w:r w:rsidRPr="00D71A0A">
        <w:t xml:space="preserve"> </w:t>
      </w:r>
      <w:proofErr w:type="spellStart"/>
      <w:r w:rsidRPr="00D71A0A">
        <w:t>податка</w:t>
      </w:r>
      <w:proofErr w:type="spellEnd"/>
      <w:r w:rsidRPr="00D71A0A">
        <w:t xml:space="preserve"> </w:t>
      </w:r>
      <w:proofErr w:type="spellStart"/>
      <w:r w:rsidRPr="00D71A0A">
        <w:t>на</w:t>
      </w:r>
      <w:proofErr w:type="spellEnd"/>
      <w:r w:rsidRPr="00D71A0A">
        <w:t xml:space="preserve"> </w:t>
      </w:r>
      <w:proofErr w:type="spellStart"/>
      <w:r w:rsidRPr="00D71A0A">
        <w:t>начин</w:t>
      </w:r>
      <w:proofErr w:type="spellEnd"/>
      <w:r w:rsidRPr="00D71A0A">
        <w:t xml:space="preserve"> </w:t>
      </w:r>
      <w:proofErr w:type="spellStart"/>
      <w:r w:rsidRPr="00D71A0A">
        <w:t>који</w:t>
      </w:r>
      <w:proofErr w:type="spellEnd"/>
      <w:r w:rsidRPr="00D71A0A">
        <w:t xml:space="preserve"> </w:t>
      </w:r>
      <w:proofErr w:type="spellStart"/>
      <w:r w:rsidRPr="00D71A0A">
        <w:t>је</w:t>
      </w:r>
      <w:proofErr w:type="spellEnd"/>
      <w:r w:rsidRPr="00D71A0A">
        <w:t xml:space="preserve"> у </w:t>
      </w:r>
      <w:proofErr w:type="spellStart"/>
      <w:r w:rsidRPr="00D71A0A">
        <w:t>пријави</w:t>
      </w:r>
      <w:proofErr w:type="spellEnd"/>
      <w:r w:rsidRPr="00D71A0A">
        <w:t xml:space="preserve"> </w:t>
      </w:r>
      <w:proofErr w:type="spellStart"/>
      <w:r w:rsidRPr="00D71A0A">
        <w:t>назначио</w:t>
      </w:r>
      <w:proofErr w:type="spellEnd"/>
      <w:r w:rsidRPr="00D71A0A">
        <w:t xml:space="preserve"> </w:t>
      </w:r>
      <w:proofErr w:type="spellStart"/>
      <w:r w:rsidRPr="00D71A0A">
        <w:t>за</w:t>
      </w:r>
      <w:proofErr w:type="spellEnd"/>
      <w:r w:rsidRPr="00D71A0A">
        <w:t xml:space="preserve"> </w:t>
      </w:r>
      <w:proofErr w:type="spellStart"/>
      <w:r w:rsidRPr="00D71A0A">
        <w:t>доставу</w:t>
      </w:r>
      <w:proofErr w:type="spellEnd"/>
      <w:r w:rsidRPr="00D71A0A">
        <w:t xml:space="preserve"> </w:t>
      </w:r>
      <w:proofErr w:type="spellStart"/>
      <w:r w:rsidRPr="00D71A0A">
        <w:t>обавештења</w:t>
      </w:r>
      <w:proofErr w:type="spellEnd"/>
      <w:r w:rsidRPr="00D71A0A">
        <w:t>.</w:t>
      </w:r>
    </w:p>
    <w:p w14:paraId="015B5698" w14:textId="77777777" w:rsidR="00D035B8" w:rsidRPr="001A59A4" w:rsidRDefault="00D035B8" w:rsidP="00D035B8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2815C06A" w14:textId="25E2DD05" w:rsidR="00D035B8" w:rsidRDefault="00D035B8" w:rsidP="00D035B8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 w:rsidR="001B7510">
        <w:rPr>
          <w:rFonts w:eastAsiaTheme="minorHAnsi"/>
          <w:lang w:val="sr-Cyrl-RS"/>
        </w:rPr>
        <w:t>у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</w:t>
      </w:r>
      <w:r w:rsidR="00A33B47" w:rsidRPr="00A33B47">
        <w:t xml:space="preserve"> </w:t>
      </w:r>
      <w:proofErr w:type="spellStart"/>
      <w:r w:rsidR="00A33B47" w:rsidRPr="00A33B47">
        <w:t>оригинал</w:t>
      </w:r>
      <w:proofErr w:type="spellEnd"/>
      <w:r w:rsidR="00A33B47" w:rsidRPr="00A33B47">
        <w:t xml:space="preserve"> </w:t>
      </w:r>
      <w:proofErr w:type="spellStart"/>
      <w:r w:rsidR="00A33B47" w:rsidRPr="00A33B47">
        <w:t>или</w:t>
      </w:r>
      <w:proofErr w:type="spellEnd"/>
      <w:r w:rsidR="00A33B47" w:rsidRPr="00A33B47">
        <w:t xml:space="preserve"> </w:t>
      </w:r>
      <w:proofErr w:type="spellStart"/>
      <w:r w:rsidR="00A33B47" w:rsidRPr="00A33B47">
        <w:t>оверена</w:t>
      </w:r>
      <w:proofErr w:type="spellEnd"/>
      <w:r w:rsidR="00A33B47" w:rsidRPr="00A33B47">
        <w:t xml:space="preserve"> </w:t>
      </w:r>
      <w:proofErr w:type="spellStart"/>
      <w:r w:rsidR="00A33B47" w:rsidRPr="00A33B47">
        <w:t>фотокопија</w:t>
      </w:r>
      <w:proofErr w:type="spellEnd"/>
      <w:r w:rsidR="00A33B47" w:rsidRPr="00A33B47">
        <w:t xml:space="preserve"> </w:t>
      </w:r>
      <w:proofErr w:type="spellStart"/>
      <w:r w:rsidR="00A33B47" w:rsidRPr="00A33B47">
        <w:t>дипломе</w:t>
      </w:r>
      <w:proofErr w:type="spellEnd"/>
      <w:r w:rsidR="00A33B47" w:rsidRPr="00A33B47">
        <w:t xml:space="preserve"> </w:t>
      </w:r>
      <w:proofErr w:type="spellStart"/>
      <w:r w:rsidR="00A33B47" w:rsidRPr="00A33B47">
        <w:t>којом</w:t>
      </w:r>
      <w:proofErr w:type="spellEnd"/>
      <w:r w:rsidR="00A33B47" w:rsidRPr="00A33B47">
        <w:t xml:space="preserve"> </w:t>
      </w:r>
      <w:proofErr w:type="spellStart"/>
      <w:r w:rsidR="00A33B47" w:rsidRPr="00A33B47">
        <w:t>се</w:t>
      </w:r>
      <w:proofErr w:type="spellEnd"/>
      <w:r w:rsidR="00A33B47" w:rsidRPr="00A33B47">
        <w:t xml:space="preserve"> </w:t>
      </w:r>
      <w:proofErr w:type="spellStart"/>
      <w:r w:rsidR="00A33B47" w:rsidRPr="00A33B47">
        <w:t>потврђује</w:t>
      </w:r>
      <w:proofErr w:type="spellEnd"/>
      <w:r w:rsidR="00A33B47" w:rsidRPr="00A33B47">
        <w:t xml:space="preserve"> </w:t>
      </w:r>
      <w:proofErr w:type="spellStart"/>
      <w:r w:rsidR="00A33B47" w:rsidRPr="00A33B47">
        <w:t>стручна</w:t>
      </w:r>
      <w:proofErr w:type="spellEnd"/>
      <w:r w:rsidR="00A33B47" w:rsidRPr="00A33B47">
        <w:t xml:space="preserve"> </w:t>
      </w:r>
      <w:proofErr w:type="spellStart"/>
      <w:r w:rsidR="00A33B47" w:rsidRPr="00A33B47">
        <w:t>спрема</w:t>
      </w:r>
      <w:proofErr w:type="spellEnd"/>
      <w:r w:rsidR="00A33B47" w:rsidRPr="00A33B47">
        <w:t xml:space="preserve">; </w:t>
      </w:r>
      <w:proofErr w:type="spellStart"/>
      <w:r w:rsidR="00A33B47" w:rsidRPr="00A33B47">
        <w:t>оригинал</w:t>
      </w:r>
      <w:proofErr w:type="spellEnd"/>
      <w:r w:rsidR="00A33B47" w:rsidRPr="00A33B47">
        <w:t xml:space="preserve"> </w:t>
      </w:r>
      <w:proofErr w:type="spellStart"/>
      <w:r w:rsidR="00A33B47" w:rsidRPr="00A33B47">
        <w:t>или</w:t>
      </w:r>
      <w:proofErr w:type="spellEnd"/>
      <w:r w:rsidR="00A33B47" w:rsidRPr="00A33B47">
        <w:t xml:space="preserve"> </w:t>
      </w:r>
      <w:proofErr w:type="spellStart"/>
      <w:r w:rsidR="00A33B47" w:rsidRPr="00A33B47">
        <w:t>оверена</w:t>
      </w:r>
      <w:proofErr w:type="spellEnd"/>
      <w:r w:rsidR="00A33B47" w:rsidRPr="00A33B47">
        <w:t xml:space="preserve"> </w:t>
      </w:r>
      <w:proofErr w:type="spellStart"/>
      <w:r w:rsidR="00A33B47" w:rsidRPr="00A33B47">
        <w:t>фотокопија</w:t>
      </w:r>
      <w:proofErr w:type="spellEnd"/>
      <w:r w:rsidR="00A33B47" w:rsidRPr="00A33B47">
        <w:t xml:space="preserve"> </w:t>
      </w:r>
      <w:proofErr w:type="spellStart"/>
      <w:r w:rsidR="00A33B47" w:rsidRPr="00A33B47">
        <w:t>доказа</w:t>
      </w:r>
      <w:proofErr w:type="spellEnd"/>
      <w:r w:rsidR="00A33B47" w:rsidRPr="00A33B47">
        <w:t xml:space="preserve"> о </w:t>
      </w:r>
      <w:proofErr w:type="spellStart"/>
      <w:r w:rsidR="00A33B47" w:rsidRPr="00A33B47">
        <w:t>положеном</w:t>
      </w:r>
      <w:proofErr w:type="spellEnd"/>
      <w:r w:rsidR="00A33B47" w:rsidRPr="00A33B47">
        <w:t xml:space="preserve"> </w:t>
      </w:r>
      <w:proofErr w:type="spellStart"/>
      <w:r w:rsidR="00A33B47" w:rsidRPr="00A33B47">
        <w:t>државном</w:t>
      </w:r>
      <w:proofErr w:type="spellEnd"/>
      <w:r w:rsidR="00A33B47" w:rsidRPr="00A33B47">
        <w:t xml:space="preserve"> </w:t>
      </w:r>
      <w:proofErr w:type="spellStart"/>
      <w:r w:rsidR="00A33B47" w:rsidRPr="00A33B47">
        <w:t>стручном</w:t>
      </w:r>
      <w:proofErr w:type="spellEnd"/>
      <w:r w:rsidR="00A33B47" w:rsidRPr="00A33B47">
        <w:t xml:space="preserve"> </w:t>
      </w:r>
      <w:proofErr w:type="spellStart"/>
      <w:r w:rsidR="00A33B47" w:rsidRPr="00A33B47">
        <w:t>испиту</w:t>
      </w:r>
      <w:proofErr w:type="spellEnd"/>
      <w:r w:rsidR="00A33B47" w:rsidRPr="00A33B47">
        <w:t xml:space="preserve"> </w:t>
      </w:r>
      <w:proofErr w:type="spellStart"/>
      <w:r w:rsidR="00A33B47" w:rsidRPr="00A33B47">
        <w:t>за</w:t>
      </w:r>
      <w:proofErr w:type="spellEnd"/>
      <w:r w:rsidR="00A33B47" w:rsidRPr="00A33B47">
        <w:t xml:space="preserve"> </w:t>
      </w:r>
      <w:proofErr w:type="spellStart"/>
      <w:r w:rsidR="00A33B47" w:rsidRPr="00A33B47">
        <w:t>рад</w:t>
      </w:r>
      <w:proofErr w:type="spellEnd"/>
      <w:r w:rsidR="00A33B47" w:rsidRPr="00A33B47">
        <w:t xml:space="preserve"> у </w:t>
      </w:r>
      <w:proofErr w:type="spellStart"/>
      <w:r w:rsidR="00A33B47" w:rsidRPr="00A33B47">
        <w:t>државним</w:t>
      </w:r>
      <w:proofErr w:type="spellEnd"/>
      <w:r w:rsidR="00A33B47" w:rsidRPr="00A33B47">
        <w:t xml:space="preserve"> </w:t>
      </w:r>
      <w:proofErr w:type="spellStart"/>
      <w:r w:rsidR="00A33B47" w:rsidRPr="00A33B47">
        <w:t>органима</w:t>
      </w:r>
      <w:proofErr w:type="spellEnd"/>
      <w:r w:rsidR="00A33B47" w:rsidRPr="00517909">
        <w:t xml:space="preserve">; </w:t>
      </w:r>
      <w:proofErr w:type="spellStart"/>
      <w:r w:rsidR="00A33B47" w:rsidRPr="00517909">
        <w:t>оригинал</w:t>
      </w:r>
      <w:proofErr w:type="spellEnd"/>
      <w:r w:rsidR="00A33B47" w:rsidRPr="00517909">
        <w:t xml:space="preserve"> </w:t>
      </w:r>
      <w:proofErr w:type="spellStart"/>
      <w:r w:rsidR="00A33B47" w:rsidRPr="00517909">
        <w:t>или</w:t>
      </w:r>
      <w:proofErr w:type="spellEnd"/>
      <w:r w:rsidR="00A33B47" w:rsidRPr="00517909">
        <w:t xml:space="preserve"> </w:t>
      </w:r>
      <w:proofErr w:type="spellStart"/>
      <w:r w:rsidR="00A33B47" w:rsidRPr="00517909">
        <w:t>оверена</w:t>
      </w:r>
      <w:proofErr w:type="spellEnd"/>
      <w:r w:rsidR="00A33B47" w:rsidRPr="00517909">
        <w:t xml:space="preserve"> </w:t>
      </w:r>
      <w:proofErr w:type="spellStart"/>
      <w:r w:rsidR="00A33B47" w:rsidRPr="00517909">
        <w:t>фотокопија</w:t>
      </w:r>
      <w:proofErr w:type="spellEnd"/>
      <w:r w:rsidR="00A33B47" w:rsidRPr="00517909">
        <w:t xml:space="preserve"> </w:t>
      </w:r>
      <w:proofErr w:type="spellStart"/>
      <w:r w:rsidR="00A33B47" w:rsidRPr="00517909">
        <w:t>доказа</w:t>
      </w:r>
      <w:proofErr w:type="spellEnd"/>
      <w:r w:rsidR="00A33B47" w:rsidRPr="00517909">
        <w:t xml:space="preserve"> о </w:t>
      </w:r>
      <w:proofErr w:type="spellStart"/>
      <w:r w:rsidR="00A33B47" w:rsidRPr="00517909">
        <w:t>радном</w:t>
      </w:r>
      <w:proofErr w:type="spellEnd"/>
      <w:r w:rsidR="00A33B47" w:rsidRPr="00517909">
        <w:t xml:space="preserve"> </w:t>
      </w:r>
      <w:proofErr w:type="spellStart"/>
      <w:r w:rsidR="00A33B47" w:rsidRPr="00517909">
        <w:t>искуству</w:t>
      </w:r>
      <w:proofErr w:type="spellEnd"/>
      <w:r w:rsidR="00A33B47" w:rsidRPr="00517909">
        <w:t xml:space="preserve"> у</w:t>
      </w:r>
      <w:r w:rsidR="001D7202">
        <w:rPr>
          <w:lang w:val="sr-Cyrl-RS"/>
        </w:rPr>
        <w:t xml:space="preserve"> струци </w:t>
      </w:r>
      <w:r w:rsidR="001D7202">
        <w:rPr>
          <w:lang w:val="sr-Cyrl-RS"/>
        </w:rPr>
        <w:lastRenderedPageBreak/>
        <w:t>(потврда, решење и други акти којима се доказује на којим пословима, у ком периоду и са којом стручном спремом је стечено радно искуство</w:t>
      </w:r>
      <w:r w:rsidR="00A33B47" w:rsidRPr="00517909">
        <w:t>)</w:t>
      </w:r>
      <w:r w:rsidR="00517909">
        <w:rPr>
          <w:lang w:val="sr-Cyrl-RS"/>
        </w:rPr>
        <w:t xml:space="preserve">; </w:t>
      </w:r>
      <w:proofErr w:type="spellStart"/>
      <w:r w:rsidR="00A33B47" w:rsidRPr="00A33B47">
        <w:t>оригинал</w:t>
      </w:r>
      <w:proofErr w:type="spellEnd"/>
      <w:r w:rsidR="00A33B47" w:rsidRPr="00A33B47">
        <w:t xml:space="preserve"> </w:t>
      </w:r>
      <w:proofErr w:type="spellStart"/>
      <w:r w:rsidR="00A33B47" w:rsidRPr="00A33B47">
        <w:t>или</w:t>
      </w:r>
      <w:proofErr w:type="spellEnd"/>
      <w:r w:rsidR="00A33B47" w:rsidRPr="00A33B47">
        <w:t xml:space="preserve"> </w:t>
      </w:r>
      <w:proofErr w:type="spellStart"/>
      <w:r w:rsidR="00A33B47" w:rsidRPr="00A33B47">
        <w:t>оверена</w:t>
      </w:r>
      <w:proofErr w:type="spellEnd"/>
      <w:r w:rsidR="00A33B47" w:rsidRPr="00A33B47">
        <w:t xml:space="preserve"> </w:t>
      </w:r>
      <w:proofErr w:type="spellStart"/>
      <w:r w:rsidR="00A33B47" w:rsidRPr="00A33B47">
        <w:t>фотокопија</w:t>
      </w:r>
      <w:proofErr w:type="spellEnd"/>
      <w:r w:rsidR="00A33B47" w:rsidRPr="00A33B47">
        <w:t xml:space="preserve"> </w:t>
      </w:r>
      <w:proofErr w:type="spellStart"/>
      <w:r w:rsidR="00A33B47" w:rsidRPr="00A33B47">
        <w:t>решења</w:t>
      </w:r>
      <w:proofErr w:type="spellEnd"/>
      <w:r w:rsidR="00A33B47" w:rsidRPr="00A33B47">
        <w:t xml:space="preserve"> о </w:t>
      </w:r>
      <w:proofErr w:type="spellStart"/>
      <w:r w:rsidR="00A33B47" w:rsidRPr="00A33B47">
        <w:t>распоређивању</w:t>
      </w:r>
      <w:proofErr w:type="spellEnd"/>
      <w:r w:rsidR="00A33B47" w:rsidRPr="00A33B47">
        <w:t xml:space="preserve"> </w:t>
      </w:r>
      <w:proofErr w:type="spellStart"/>
      <w:r w:rsidR="00A33B47" w:rsidRPr="00A33B47">
        <w:t>или</w:t>
      </w:r>
      <w:proofErr w:type="spellEnd"/>
      <w:r w:rsidR="00A33B47" w:rsidRPr="00A33B47">
        <w:t xml:space="preserve"> </w:t>
      </w:r>
      <w:proofErr w:type="spellStart"/>
      <w:r w:rsidR="00A33B47" w:rsidRPr="00A33B47">
        <w:t>премештају</w:t>
      </w:r>
      <w:proofErr w:type="spellEnd"/>
      <w:r w:rsidR="00A33B47" w:rsidRPr="00A33B47">
        <w:t xml:space="preserve"> у </w:t>
      </w:r>
      <w:proofErr w:type="spellStart"/>
      <w:r w:rsidR="00A33B47" w:rsidRPr="00A33B47">
        <w:t>органу</w:t>
      </w:r>
      <w:proofErr w:type="spellEnd"/>
      <w:r w:rsidR="00A33B47" w:rsidRPr="00A33B47">
        <w:t xml:space="preserve"> у </w:t>
      </w:r>
      <w:proofErr w:type="spellStart"/>
      <w:r w:rsidR="00A33B47" w:rsidRPr="00A33B47">
        <w:t>коме</w:t>
      </w:r>
      <w:proofErr w:type="spellEnd"/>
      <w:r w:rsidR="00A33B47" w:rsidRPr="00A33B47">
        <w:t xml:space="preserve"> </w:t>
      </w:r>
      <w:proofErr w:type="spellStart"/>
      <w:r w:rsidR="00A33B47" w:rsidRPr="00A33B47">
        <w:t>ради</w:t>
      </w:r>
      <w:proofErr w:type="spellEnd"/>
      <w:r w:rsidR="00A33B47" w:rsidRPr="00A33B47">
        <w:t xml:space="preserve"> </w:t>
      </w:r>
      <w:proofErr w:type="spellStart"/>
      <w:r w:rsidR="00A33B47" w:rsidRPr="00A33B47">
        <w:t>или</w:t>
      </w:r>
      <w:proofErr w:type="spellEnd"/>
      <w:r w:rsidR="00A33B47" w:rsidRPr="00A33B47">
        <w:t xml:space="preserve"> </w:t>
      </w:r>
      <w:proofErr w:type="spellStart"/>
      <w:r w:rsidR="00A33B47" w:rsidRPr="00A33B47">
        <w:t>решења</w:t>
      </w:r>
      <w:proofErr w:type="spellEnd"/>
      <w:r w:rsidR="00A33B47" w:rsidRPr="00A33B47">
        <w:t xml:space="preserve"> </w:t>
      </w:r>
      <w:proofErr w:type="spellStart"/>
      <w:r w:rsidR="00A33B47" w:rsidRPr="00A33B47">
        <w:t>да</w:t>
      </w:r>
      <w:proofErr w:type="spellEnd"/>
      <w:r w:rsidR="00A33B47" w:rsidRPr="00A33B47">
        <w:t xml:space="preserve"> </w:t>
      </w:r>
      <w:proofErr w:type="spellStart"/>
      <w:r w:rsidR="00A33B47" w:rsidRPr="00A33B47">
        <w:t>је</w:t>
      </w:r>
      <w:proofErr w:type="spellEnd"/>
      <w:r w:rsidR="00237FB0">
        <w:t xml:space="preserve"> </w:t>
      </w:r>
      <w:proofErr w:type="spellStart"/>
      <w:r w:rsidR="00237FB0">
        <w:t>државни</w:t>
      </w:r>
      <w:proofErr w:type="spellEnd"/>
      <w:r w:rsidR="00237FB0">
        <w:t xml:space="preserve"> </w:t>
      </w:r>
      <w:proofErr w:type="spellStart"/>
      <w:r w:rsidR="00237FB0">
        <w:t>службеник</w:t>
      </w:r>
      <w:proofErr w:type="spellEnd"/>
      <w:r w:rsidR="00237FB0">
        <w:t xml:space="preserve"> </w:t>
      </w:r>
      <w:proofErr w:type="spellStart"/>
      <w:r w:rsidR="00237FB0">
        <w:t>нераспоређен</w:t>
      </w:r>
      <w:proofErr w:type="spellEnd"/>
      <w:r w:rsidR="00A33B47">
        <w:rPr>
          <w:rFonts w:eastAsiaTheme="minorHAnsi"/>
          <w:lang w:val="sr-Cyrl-RS"/>
        </w:rPr>
        <w:t>.</w:t>
      </w:r>
    </w:p>
    <w:p w14:paraId="13957634" w14:textId="77777777" w:rsidR="0069154E" w:rsidRPr="00A33B47" w:rsidRDefault="0069154E" w:rsidP="00D035B8">
      <w:pPr>
        <w:tabs>
          <w:tab w:val="left" w:pos="9720"/>
        </w:tabs>
        <w:jc w:val="both"/>
        <w:rPr>
          <w:rFonts w:eastAsiaTheme="minorHAnsi"/>
          <w:color w:val="FF0000"/>
          <w:lang w:val="en-US"/>
        </w:rPr>
      </w:pPr>
    </w:p>
    <w:p w14:paraId="7D60A0DE" w14:textId="12A79B38" w:rsidR="00D035B8" w:rsidRPr="00D71A0A" w:rsidRDefault="00D035B8" w:rsidP="00D035B8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Сви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оригиналу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фотокопији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бележника</w:t>
      </w:r>
      <w:proofErr w:type="spellEnd"/>
      <w:r w:rsidRPr="00D71A0A">
        <w:rPr>
          <w:shd w:val="clear" w:color="auto" w:fill="FFFFFF"/>
        </w:rPr>
        <w:t xml:space="preserve"> (</w:t>
      </w:r>
      <w:proofErr w:type="spellStart"/>
      <w:r w:rsidRPr="00D71A0A">
        <w:rPr>
          <w:shd w:val="clear" w:color="auto" w:fill="FFFFFF"/>
        </w:rPr>
        <w:t>изузетно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градовима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општинама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нису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именовани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бележници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приложени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судским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јединицама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пријемним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канцеларијама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поверени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посао</w:t>
      </w:r>
      <w:proofErr w:type="spellEnd"/>
      <w:r w:rsidRPr="00D71A0A">
        <w:rPr>
          <w:shd w:val="clear" w:color="auto" w:fill="FFFFFF"/>
        </w:rPr>
        <w:t>).</w:t>
      </w:r>
    </w:p>
    <w:p w14:paraId="7F086812" w14:textId="77777777" w:rsidR="00D035B8" w:rsidRPr="00D71A0A" w:rsidRDefault="00D035B8" w:rsidP="00D035B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приложити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фотокопије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докумената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1. </w:t>
      </w:r>
      <w:proofErr w:type="spellStart"/>
      <w:r w:rsidRPr="00D71A0A">
        <w:rPr>
          <w:shd w:val="clear" w:color="auto" w:fill="FFFFFF"/>
        </w:rPr>
        <w:t>марта</w:t>
      </w:r>
      <w:proofErr w:type="spellEnd"/>
      <w:r w:rsidRPr="00D71A0A">
        <w:rPr>
          <w:shd w:val="clear" w:color="auto" w:fill="FFFFFF"/>
        </w:rPr>
        <w:t xml:space="preserve"> 2017. </w:t>
      </w:r>
      <w:proofErr w:type="spellStart"/>
      <w:r w:rsidRPr="00D71A0A">
        <w:rPr>
          <w:shd w:val="clear" w:color="auto" w:fill="FFFFFF"/>
        </w:rPr>
        <w:t>године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општинскоj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управи</w:t>
      </w:r>
      <w:proofErr w:type="spellEnd"/>
      <w:r w:rsidRPr="00D71A0A">
        <w:rPr>
          <w:shd w:val="clear" w:color="auto" w:fill="FFFFFF"/>
        </w:rPr>
        <w:t>.</w:t>
      </w:r>
      <w:r w:rsidRPr="00D71A0A">
        <w:t xml:space="preserve"> </w:t>
      </w:r>
      <w:proofErr w:type="spellStart"/>
      <w:r w:rsidRPr="00D71A0A">
        <w:rPr>
          <w:shd w:val="clear" w:color="auto" w:fill="FFFFFF"/>
        </w:rPr>
        <w:t>Законом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општем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 („</w:t>
      </w:r>
      <w:proofErr w:type="spellStart"/>
      <w:r w:rsidRPr="00D71A0A">
        <w:rPr>
          <w:shd w:val="clear" w:color="auto" w:fill="FFFFFF"/>
        </w:rPr>
        <w:t>Службени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гласник</w:t>
      </w:r>
      <w:proofErr w:type="spellEnd"/>
      <w:r w:rsidRPr="00D71A0A">
        <w:rPr>
          <w:shd w:val="clear" w:color="auto" w:fill="FFFFFF"/>
        </w:rPr>
        <w:t xml:space="preserve"> РС”, </w:t>
      </w:r>
      <w:proofErr w:type="spellStart"/>
      <w:r w:rsidRPr="00D71A0A">
        <w:rPr>
          <w:shd w:val="clear" w:color="auto" w:fill="FFFFFF"/>
        </w:rPr>
        <w:t>број</w:t>
      </w:r>
      <w:proofErr w:type="spellEnd"/>
      <w:r w:rsidRPr="00D71A0A">
        <w:rPr>
          <w:shd w:val="clear" w:color="auto" w:fill="FFFFFF"/>
        </w:rPr>
        <w:t xml:space="preserve">: 18/16)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између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осталог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прописано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обавези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службеној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дужности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када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неопходно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одлучивање</w:t>
      </w:r>
      <w:proofErr w:type="spellEnd"/>
      <w:r w:rsidRPr="00D71A0A">
        <w:rPr>
          <w:shd w:val="clear" w:color="auto" w:fill="FFFFFF"/>
        </w:rPr>
        <w:t xml:space="preserve">, у </w:t>
      </w:r>
      <w:proofErr w:type="spellStart"/>
      <w:r w:rsidRPr="00D71A0A">
        <w:rPr>
          <w:shd w:val="clear" w:color="auto" w:fill="FFFFFF"/>
        </w:rPr>
        <w:t>складу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законским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роковима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бесплатно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размењују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врше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увид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обрађују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прибављају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личне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садржаним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службеним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осим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ако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странка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изричито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</w:p>
    <w:p w14:paraId="008D6B76" w14:textId="68FFAB9F" w:rsidR="00D035B8" w:rsidRPr="00517909" w:rsidRDefault="00D035B8" w:rsidP="00D035B8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69154E">
        <w:rPr>
          <w:bCs/>
          <w:shd w:val="clear" w:color="auto" w:fill="FFFFFF"/>
        </w:rPr>
        <w:t>Документ</w:t>
      </w:r>
      <w:proofErr w:type="spellEnd"/>
      <w:r w:rsidRPr="0069154E">
        <w:rPr>
          <w:bCs/>
          <w:shd w:val="clear" w:color="auto" w:fill="FFFFFF"/>
        </w:rPr>
        <w:t xml:space="preserve"> о </w:t>
      </w:r>
      <w:proofErr w:type="spellStart"/>
      <w:r w:rsidRPr="0069154E">
        <w:rPr>
          <w:bCs/>
          <w:shd w:val="clear" w:color="auto" w:fill="FFFFFF"/>
        </w:rPr>
        <w:t>чињеницама</w:t>
      </w:r>
      <w:proofErr w:type="spellEnd"/>
      <w:r w:rsidRPr="0069154E">
        <w:rPr>
          <w:bCs/>
          <w:shd w:val="clear" w:color="auto" w:fill="FFFFFF"/>
        </w:rPr>
        <w:t xml:space="preserve"> о </w:t>
      </w:r>
      <w:proofErr w:type="spellStart"/>
      <w:r w:rsidRPr="0069154E">
        <w:rPr>
          <w:bCs/>
          <w:shd w:val="clear" w:color="auto" w:fill="FFFFFF"/>
        </w:rPr>
        <w:t>кој</w:t>
      </w:r>
      <w:r w:rsidR="00A415C7" w:rsidRPr="0069154E">
        <w:rPr>
          <w:bCs/>
          <w:shd w:val="clear" w:color="auto" w:fill="FFFFFF"/>
        </w:rPr>
        <w:t>има</w:t>
      </w:r>
      <w:proofErr w:type="spellEnd"/>
      <w:r w:rsidR="00A415C7" w:rsidRPr="0069154E">
        <w:rPr>
          <w:bCs/>
          <w:shd w:val="clear" w:color="auto" w:fill="FFFFFF"/>
        </w:rPr>
        <w:t xml:space="preserve"> </w:t>
      </w:r>
      <w:proofErr w:type="spellStart"/>
      <w:r w:rsidR="00A415C7" w:rsidRPr="0069154E">
        <w:rPr>
          <w:bCs/>
          <w:shd w:val="clear" w:color="auto" w:fill="FFFFFF"/>
        </w:rPr>
        <w:t>се</w:t>
      </w:r>
      <w:proofErr w:type="spellEnd"/>
      <w:r w:rsidR="00A415C7" w:rsidRPr="0069154E">
        <w:rPr>
          <w:bCs/>
          <w:shd w:val="clear" w:color="auto" w:fill="FFFFFF"/>
        </w:rPr>
        <w:t xml:space="preserve"> </w:t>
      </w:r>
      <w:proofErr w:type="spellStart"/>
      <w:r w:rsidR="00A415C7" w:rsidRPr="0069154E">
        <w:rPr>
          <w:bCs/>
          <w:shd w:val="clear" w:color="auto" w:fill="FFFFFF"/>
        </w:rPr>
        <w:t>води</w:t>
      </w:r>
      <w:proofErr w:type="spellEnd"/>
      <w:r w:rsidR="00A415C7" w:rsidRPr="0069154E">
        <w:rPr>
          <w:bCs/>
          <w:shd w:val="clear" w:color="auto" w:fill="FFFFFF"/>
        </w:rPr>
        <w:t xml:space="preserve"> </w:t>
      </w:r>
      <w:proofErr w:type="spellStart"/>
      <w:r w:rsidR="00A415C7" w:rsidRPr="0069154E">
        <w:rPr>
          <w:bCs/>
          <w:shd w:val="clear" w:color="auto" w:fill="FFFFFF"/>
        </w:rPr>
        <w:t>службена</w:t>
      </w:r>
      <w:proofErr w:type="spellEnd"/>
      <w:r w:rsidR="00A415C7" w:rsidRPr="0069154E">
        <w:rPr>
          <w:bCs/>
          <w:shd w:val="clear" w:color="auto" w:fill="FFFFFF"/>
        </w:rPr>
        <w:t xml:space="preserve"> </w:t>
      </w:r>
      <w:proofErr w:type="spellStart"/>
      <w:r w:rsidR="00A415C7" w:rsidRPr="0069154E">
        <w:rPr>
          <w:bCs/>
          <w:shd w:val="clear" w:color="auto" w:fill="FFFFFF"/>
        </w:rPr>
        <w:t>евиденција</w:t>
      </w:r>
      <w:proofErr w:type="spellEnd"/>
      <w:r w:rsidR="00A415C7" w:rsidRPr="0069154E">
        <w:rPr>
          <w:bCs/>
          <w:shd w:val="clear" w:color="auto" w:fill="FFFFFF"/>
        </w:rPr>
        <w:t xml:space="preserve"> </w:t>
      </w:r>
      <w:proofErr w:type="spellStart"/>
      <w:r w:rsidR="00A415C7" w:rsidRPr="0069154E">
        <w:rPr>
          <w:bCs/>
          <w:shd w:val="clear" w:color="auto" w:fill="FFFFFF"/>
        </w:rPr>
        <w:t>је</w:t>
      </w:r>
      <w:proofErr w:type="spellEnd"/>
      <w:r w:rsidRPr="0069154E">
        <w:rPr>
          <w:bCs/>
          <w:shd w:val="clear" w:color="auto" w:fill="FFFFFF"/>
        </w:rPr>
        <w:t>:</w:t>
      </w:r>
      <w:r w:rsidRPr="0069154E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стручном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испиту</w:t>
      </w:r>
      <w:proofErr w:type="spellEnd"/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 w:rsidRPr="00517909">
        <w:rPr>
          <w:shd w:val="clear" w:color="auto" w:fill="FFFFFF"/>
        </w:rPr>
        <w:t xml:space="preserve">. </w:t>
      </w:r>
    </w:p>
    <w:p w14:paraId="4C603727" w14:textId="77777777" w:rsidR="00D035B8" w:rsidRPr="00D71A0A" w:rsidRDefault="00D035B8" w:rsidP="00D035B8">
      <w:pPr>
        <w:jc w:val="both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Потребно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учесник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делу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Изјава</w:t>
      </w:r>
      <w:proofErr w:type="spellEnd"/>
      <w:r w:rsidRPr="00D71A0A">
        <w:rPr>
          <w:shd w:val="clear" w:color="auto" w:fill="FFFFFF"/>
        </w:rPr>
        <w:t xml:space="preserve">*,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заокружи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начин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жели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његови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подаци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. </w:t>
      </w:r>
    </w:p>
    <w:p w14:paraId="2230B03B" w14:textId="0568F36F" w:rsidR="00D035B8" w:rsidRPr="00D71A0A" w:rsidRDefault="00D035B8" w:rsidP="00D035B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rPr>
          <w:shd w:val="clear" w:color="auto" w:fill="FFFFFF"/>
        </w:rPr>
        <w:t> </w:t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успешно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прошли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претходн</w:t>
      </w:r>
      <w:proofErr w:type="spellEnd"/>
      <w:r w:rsidR="00D7681D">
        <w:rPr>
          <w:shd w:val="clear" w:color="auto" w:fill="FFFFFF"/>
          <w:lang w:val="sr-Cyrl-RS"/>
        </w:rPr>
        <w:t>у</w:t>
      </w:r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фаз</w:t>
      </w:r>
      <w:proofErr w:type="spellEnd"/>
      <w:r w:rsidR="00D7681D">
        <w:rPr>
          <w:shd w:val="clear" w:color="auto" w:fill="FFFFFF"/>
          <w:lang w:val="sr-Cyrl-RS"/>
        </w:rPr>
        <w:t>у</w:t>
      </w:r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интервјуа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позивају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року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пет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радних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пријема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обавештења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>.</w:t>
      </w:r>
    </w:p>
    <w:p w14:paraId="7E6F5205" w14:textId="42ED2771" w:rsidR="00B92FB3" w:rsidRDefault="00D035B8" w:rsidP="00B92FB3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D71A0A">
        <w:br/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запослење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писмено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искључени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даљег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proofErr w:type="spellStart"/>
      <w:r w:rsidR="00C95732" w:rsidRPr="00C95732">
        <w:rPr>
          <w:lang w:val="en-US"/>
        </w:rPr>
        <w:t>на</w:t>
      </w:r>
      <w:proofErr w:type="spellEnd"/>
      <w:r w:rsidR="00C95732" w:rsidRPr="00C95732">
        <w:rPr>
          <w:lang w:val="en-US"/>
        </w:rPr>
        <w:t xml:space="preserve"> </w:t>
      </w:r>
      <w:proofErr w:type="spellStart"/>
      <w:r w:rsidR="00C95732" w:rsidRPr="00C95732">
        <w:rPr>
          <w:lang w:val="en-US"/>
        </w:rPr>
        <w:t>адресу</w:t>
      </w:r>
      <w:proofErr w:type="spellEnd"/>
      <w:r w:rsidR="00D7681D" w:rsidRPr="00D7681D">
        <w:rPr>
          <w:lang w:val="sr-Cyrl-CS"/>
        </w:rPr>
        <w:t xml:space="preserve"> </w:t>
      </w:r>
      <w:r w:rsidR="00D7681D">
        <w:rPr>
          <w:lang w:val="sr-Cyrl-CS"/>
        </w:rPr>
        <w:t xml:space="preserve">Центра за истраживање несрећа у саобраћају, </w:t>
      </w:r>
      <w:r w:rsidR="00131D6A">
        <w:rPr>
          <w:lang w:val="sr-Cyrl-CS"/>
        </w:rPr>
        <w:t>Чакорска 6</w:t>
      </w:r>
      <w:r w:rsidR="00D7681D">
        <w:rPr>
          <w:lang w:val="sr-Cyrl-CS"/>
        </w:rPr>
        <w:t>, Београд</w:t>
      </w:r>
      <w:r w:rsidR="00D7681D">
        <w:rPr>
          <w:lang w:val="sr-Cyrl-RS"/>
        </w:rPr>
        <w:t xml:space="preserve"> </w:t>
      </w:r>
      <w:r w:rsidR="00C95732" w:rsidRPr="00C95732">
        <w:rPr>
          <w:lang w:val="sr-Cyrl-RS"/>
        </w:rPr>
        <w:t>.</w:t>
      </w:r>
    </w:p>
    <w:p w14:paraId="4A328C8F" w14:textId="77777777" w:rsidR="00B92FB3" w:rsidRDefault="00B92FB3" w:rsidP="00B92FB3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</w:p>
    <w:p w14:paraId="56A884FB" w14:textId="2BEB5DE2" w:rsidR="00C95732" w:rsidRDefault="00D035B8" w:rsidP="00AA27D4">
      <w:pPr>
        <w:shd w:val="clear" w:color="auto" w:fill="FFFFFF"/>
        <w:jc w:val="both"/>
        <w:textAlignment w:val="baseline"/>
        <w:rPr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  <w:r w:rsidRPr="00D71A0A">
        <w:br/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кандидатима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чије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разумљиве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потпуне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предвиђене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огласом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података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наведених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изборни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поступак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спровести</w:t>
      </w:r>
      <w:proofErr w:type="spellEnd"/>
      <w:r w:rsidRPr="00D71A0A">
        <w:rPr>
          <w:shd w:val="clear" w:color="auto" w:fill="FFFFFF"/>
        </w:rPr>
        <w:t xml:space="preserve"> </w:t>
      </w:r>
      <w:r w:rsidRPr="00D71A0A">
        <w:rPr>
          <w:shd w:val="clear" w:color="auto" w:fill="FFFFFF"/>
          <w:lang w:val="sr-Cyrl-CS"/>
        </w:rPr>
        <w:t xml:space="preserve">почев од </w:t>
      </w:r>
      <w:r w:rsidR="00D7681D">
        <w:rPr>
          <w:shd w:val="clear" w:color="auto" w:fill="FFFFFF"/>
          <w:lang w:val="sr-Cyrl-CS"/>
        </w:rPr>
        <w:t>21</w:t>
      </w:r>
      <w:r w:rsidR="00A33B47">
        <w:rPr>
          <w:lang w:val="sr-Cyrl-CS"/>
        </w:rPr>
        <w:t xml:space="preserve">. </w:t>
      </w:r>
      <w:r w:rsidR="00D7681D">
        <w:rPr>
          <w:lang w:val="sr-Cyrl-CS"/>
        </w:rPr>
        <w:t>марта</w:t>
      </w:r>
      <w:r w:rsidR="00A33B47">
        <w:rPr>
          <w:lang w:val="sr-Cyrl-CS"/>
        </w:rPr>
        <w:t xml:space="preserve"> </w:t>
      </w:r>
      <w:r w:rsidR="00C95732" w:rsidRPr="00C95732">
        <w:rPr>
          <w:lang w:val="sr-Cyrl-CS"/>
        </w:rPr>
        <w:t>202</w:t>
      </w:r>
      <w:r w:rsidR="00D7681D">
        <w:rPr>
          <w:lang w:val="sr-Cyrl-CS"/>
        </w:rPr>
        <w:t>2</w:t>
      </w:r>
      <w:r w:rsidR="00C95732" w:rsidRPr="00C95732">
        <w:rPr>
          <w:lang w:val="sr-Cyrl-CS"/>
        </w:rPr>
        <w:t>. године.</w:t>
      </w:r>
    </w:p>
    <w:p w14:paraId="3F4AF5A5" w14:textId="436A35F8" w:rsidR="008D4A49" w:rsidRDefault="00C834BD" w:rsidP="008D4A49">
      <w:pPr>
        <w:shd w:val="clear" w:color="auto" w:fill="FFFFFF"/>
        <w:jc w:val="both"/>
        <w:textAlignment w:val="baseline"/>
        <w:rPr>
          <w:lang w:val="en-US"/>
        </w:rPr>
      </w:pPr>
      <w:proofErr w:type="spellStart"/>
      <w:r w:rsidRPr="008D4A49">
        <w:rPr>
          <w:lang w:val="en-US"/>
        </w:rPr>
        <w:t>Провера</w:t>
      </w:r>
      <w:proofErr w:type="spellEnd"/>
      <w:r w:rsidRPr="008D4A49">
        <w:rPr>
          <w:lang w:val="en-US"/>
        </w:rPr>
        <w:t xml:space="preserve"> </w:t>
      </w:r>
      <w:proofErr w:type="spellStart"/>
      <w:r w:rsidRPr="008D4A49">
        <w:rPr>
          <w:lang w:val="en-US"/>
        </w:rPr>
        <w:t>посебних</w:t>
      </w:r>
      <w:proofErr w:type="spellEnd"/>
      <w:r w:rsidRPr="008D4A49">
        <w:rPr>
          <w:lang w:val="en-US"/>
        </w:rPr>
        <w:t xml:space="preserve"> </w:t>
      </w:r>
      <w:proofErr w:type="spellStart"/>
      <w:r w:rsidRPr="008D4A49">
        <w:rPr>
          <w:lang w:val="en-US"/>
        </w:rPr>
        <w:t>функционалних</w:t>
      </w:r>
      <w:proofErr w:type="spellEnd"/>
      <w:r w:rsidRPr="008D4A49">
        <w:rPr>
          <w:lang w:val="en-US"/>
        </w:rPr>
        <w:t xml:space="preserve"> </w:t>
      </w:r>
      <w:proofErr w:type="spellStart"/>
      <w:r w:rsidRPr="008D4A49">
        <w:rPr>
          <w:lang w:val="en-US"/>
        </w:rPr>
        <w:t>компетенција</w:t>
      </w:r>
      <w:proofErr w:type="spellEnd"/>
      <w:r w:rsidRPr="008D4A49">
        <w:rPr>
          <w:lang w:val="en-US"/>
        </w:rPr>
        <w:t xml:space="preserve"> </w:t>
      </w:r>
      <w:r w:rsidR="00D7681D">
        <w:rPr>
          <w:lang w:val="sr-Cyrl-RS"/>
        </w:rPr>
        <w:t xml:space="preserve">и интервју са Конкурсном комисијом </w:t>
      </w:r>
      <w:proofErr w:type="spellStart"/>
      <w:r w:rsidRPr="008D4A49">
        <w:rPr>
          <w:lang w:val="en-US"/>
        </w:rPr>
        <w:t>ће</w:t>
      </w:r>
      <w:proofErr w:type="spellEnd"/>
      <w:r w:rsidRPr="008D4A49">
        <w:rPr>
          <w:lang w:val="en-US"/>
        </w:rPr>
        <w:t xml:space="preserve"> </w:t>
      </w:r>
      <w:proofErr w:type="spellStart"/>
      <w:r w:rsidRPr="008D4A49">
        <w:rPr>
          <w:lang w:val="en-US"/>
        </w:rPr>
        <w:t>се</w:t>
      </w:r>
      <w:proofErr w:type="spellEnd"/>
      <w:r w:rsidRPr="008D4A49">
        <w:rPr>
          <w:lang w:val="en-US"/>
        </w:rPr>
        <w:t xml:space="preserve"> </w:t>
      </w:r>
      <w:proofErr w:type="spellStart"/>
      <w:r w:rsidRPr="008D4A49">
        <w:rPr>
          <w:lang w:val="en-US"/>
        </w:rPr>
        <w:t>обавити</w:t>
      </w:r>
      <w:proofErr w:type="spellEnd"/>
      <w:r w:rsidRPr="008D4A49">
        <w:rPr>
          <w:lang w:val="en-US"/>
        </w:rPr>
        <w:t xml:space="preserve"> у </w:t>
      </w:r>
      <w:proofErr w:type="spellStart"/>
      <w:r w:rsidRPr="008D4A49">
        <w:rPr>
          <w:lang w:val="en-US"/>
        </w:rPr>
        <w:t>просторијама</w:t>
      </w:r>
      <w:proofErr w:type="spellEnd"/>
      <w:r w:rsidR="00D7681D">
        <w:rPr>
          <w:lang w:val="sr-Cyrl-RS"/>
        </w:rPr>
        <w:t xml:space="preserve"> Центра за истраживање несрећа у саобраћају, Чакорска 6, Београд</w:t>
      </w:r>
      <w:r w:rsidRPr="008D4A49">
        <w:rPr>
          <w:lang w:val="en-US"/>
        </w:rPr>
        <w:t xml:space="preserve">. </w:t>
      </w:r>
    </w:p>
    <w:p w14:paraId="2B5ADFF9" w14:textId="614215CB" w:rsidR="00D035B8" w:rsidRPr="00D91276" w:rsidRDefault="00D035B8" w:rsidP="008D4A49">
      <w:pPr>
        <w:shd w:val="clear" w:color="auto" w:fill="FFFFFF"/>
        <w:jc w:val="both"/>
        <w:textAlignment w:val="baseline"/>
        <w:rPr>
          <w:color w:val="FF0000"/>
          <w:lang w:val="sr-Cyrl-CS"/>
        </w:rPr>
      </w:pPr>
      <w:r w:rsidRPr="00071DE5">
        <w:rPr>
          <w:lang w:val="sr-Cyrl-CS"/>
        </w:rPr>
        <w:t xml:space="preserve">Кандидати ће о датуму, месту и времену сваке фазе изборног поступка бити обавештени на контакте (бројеве телефона или </w:t>
      </w:r>
      <w:r w:rsidR="00C95732">
        <w:rPr>
          <w:lang w:val="sr-Cyrl-CS"/>
        </w:rPr>
        <w:t>електронске</w:t>
      </w:r>
      <w:r w:rsidRPr="00071DE5">
        <w:rPr>
          <w:lang w:val="sr-Cyrl-CS"/>
        </w:rPr>
        <w:t xml:space="preserve"> адресе), које наведу у својим обрасцима пријава</w:t>
      </w:r>
      <w:r w:rsidR="00C95732" w:rsidRPr="00D91276">
        <w:rPr>
          <w:color w:val="FF0000"/>
          <w:lang w:val="sr-Cyrl-CS"/>
        </w:rPr>
        <w:t>.</w:t>
      </w:r>
    </w:p>
    <w:p w14:paraId="584F152B" w14:textId="77777777" w:rsidR="00D035B8" w:rsidRPr="00D71A0A" w:rsidRDefault="00D035B8" w:rsidP="00D035B8">
      <w:pPr>
        <w:shd w:val="clear" w:color="auto" w:fill="FFFFFF"/>
        <w:jc w:val="both"/>
        <w:textAlignment w:val="baseline"/>
      </w:pPr>
    </w:p>
    <w:p w14:paraId="6CEBF7EC" w14:textId="39BEA02C" w:rsidR="00D035B8" w:rsidRDefault="00D035B8" w:rsidP="00D035B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br/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службеници</w:t>
      </w:r>
      <w:proofErr w:type="spellEnd"/>
      <w:r w:rsidRPr="00D71A0A">
        <w:rPr>
          <w:shd w:val="clear" w:color="auto" w:fill="FFFFFF"/>
        </w:rPr>
        <w:t xml:space="preserve"> </w:t>
      </w:r>
      <w:r w:rsidRPr="00D71A0A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служби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Владе</w:t>
      </w:r>
      <w:proofErr w:type="spellEnd"/>
      <w:r w:rsidRPr="00D71A0A">
        <w:rPr>
          <w:shd w:val="clear" w:color="auto" w:fill="FFFFFF"/>
        </w:rPr>
        <w:t>. </w:t>
      </w:r>
    </w:p>
    <w:p w14:paraId="339308C1" w14:textId="77777777" w:rsidR="00D035B8" w:rsidRPr="00D71A0A" w:rsidRDefault="00D035B8" w:rsidP="00D035B8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AC39CDF" w14:textId="77777777" w:rsidR="00D035B8" w:rsidRPr="00D71A0A" w:rsidRDefault="00D035B8" w:rsidP="00D035B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241E55F0" w14:textId="647AC485" w:rsidR="00C95732" w:rsidRPr="00C95732" w:rsidRDefault="00D035B8" w:rsidP="00003CC8">
      <w:pPr>
        <w:tabs>
          <w:tab w:val="left" w:pos="9720"/>
        </w:tabs>
        <w:ind w:right="-1"/>
        <w:jc w:val="both"/>
        <w:rPr>
          <w:rFonts w:eastAsia="Calibri"/>
          <w:color w:val="000000"/>
          <w:lang w:val="sr-Cyrl-RS"/>
        </w:rPr>
      </w:pPr>
      <w:proofErr w:type="spellStart"/>
      <w:r w:rsidRPr="00D71A0A">
        <w:rPr>
          <w:shd w:val="clear" w:color="auto" w:fill="FFFFFF"/>
        </w:rPr>
        <w:t>Неблаговремене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неразумљиве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непотпуне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одбачене</w:t>
      </w:r>
      <w:proofErr w:type="spellEnd"/>
      <w:r w:rsidRPr="00D71A0A">
        <w:rPr>
          <w:shd w:val="clear" w:color="auto" w:fill="FFFFFF"/>
        </w:rPr>
        <w:t>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D71A0A">
        <w:rPr>
          <w:shd w:val="clear" w:color="auto" w:fill="FFFFFF"/>
        </w:rPr>
        <w:t>спроводи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5F610A">
        <w:rPr>
          <w:shd w:val="clear" w:color="auto" w:fill="FFFFFF"/>
        </w:rPr>
        <w:t>коју</w:t>
      </w:r>
      <w:proofErr w:type="spellEnd"/>
      <w:r w:rsidRPr="005F610A">
        <w:rPr>
          <w:shd w:val="clear" w:color="auto" w:fill="FFFFFF"/>
        </w:rPr>
        <w:t xml:space="preserve"> </w:t>
      </w:r>
      <w:proofErr w:type="spellStart"/>
      <w:r w:rsidRPr="00327883">
        <w:rPr>
          <w:rFonts w:ascii="Cambria" w:hAnsi="Cambria" w:cs="Cambria"/>
          <w:shd w:val="clear" w:color="auto" w:fill="FFFFFF"/>
        </w:rPr>
        <w:t>је</w:t>
      </w:r>
      <w:proofErr w:type="spellEnd"/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="00D7681D">
        <w:rPr>
          <w:shd w:val="clear" w:color="auto" w:fill="FFFFFF"/>
          <w:lang w:val="sr-Cyrl-CS"/>
        </w:rPr>
        <w:t xml:space="preserve"> директор – Главни истражитељ Центра за истраживање несрећа у саобраћају</w:t>
      </w:r>
      <w:r w:rsidR="00C95732" w:rsidRPr="004D5327">
        <w:rPr>
          <w:rFonts w:eastAsia="Calibri"/>
          <w:color w:val="000000"/>
          <w:lang w:val="sr-Cyrl-RS"/>
        </w:rPr>
        <w:t>.</w:t>
      </w:r>
      <w:r w:rsidR="00C95732">
        <w:rPr>
          <w:rFonts w:eastAsia="Calibri"/>
          <w:color w:val="000000"/>
          <w:lang w:val="sr-Cyrl-RS"/>
        </w:rPr>
        <w:t xml:space="preserve"> </w:t>
      </w:r>
      <w:r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="001437F5">
        <w:rPr>
          <w:rFonts w:eastAsia="Calibri"/>
          <w:color w:val="000000"/>
          <w:lang w:val="sr-Cyrl-RS"/>
        </w:rPr>
        <w:t>Центра за истраживање несрећа у саобраћају</w:t>
      </w:r>
      <w:r w:rsidR="00C95732" w:rsidRPr="00C95732">
        <w:rPr>
          <w:rFonts w:eastAsia="Calibri"/>
          <w:color w:val="000000"/>
          <w:lang w:val="sr-Cyrl-RS"/>
        </w:rPr>
        <w:t>.</w:t>
      </w:r>
    </w:p>
    <w:p w14:paraId="6C0AD322" w14:textId="77777777" w:rsidR="00D035B8" w:rsidRPr="00375F6F" w:rsidRDefault="00D035B8" w:rsidP="00003CC8">
      <w:pPr>
        <w:ind w:right="-1"/>
        <w:jc w:val="both"/>
        <w:rPr>
          <w:lang w:val="en-US"/>
        </w:rPr>
      </w:pPr>
      <w:proofErr w:type="spellStart"/>
      <w:r w:rsidRPr="00375F6F">
        <w:rPr>
          <w:color w:val="000000"/>
          <w:shd w:val="clear" w:color="auto" w:fill="FFFFFF"/>
        </w:rPr>
        <w:t>Сви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изрази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појмови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именице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придеви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глаголи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овом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огласу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који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употребљени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мушком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граматичком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роду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односе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без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дискриминације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на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особе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женског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пола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328B1B11" w14:textId="3EBA2689" w:rsidR="00D035B8" w:rsidRDefault="00D035B8" w:rsidP="00D035B8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 xml:space="preserve">   </w:t>
      </w:r>
    </w:p>
    <w:p w14:paraId="1D9A2FFF" w14:textId="77777777" w:rsidR="00D035B8" w:rsidRPr="00D71A0A" w:rsidRDefault="00D035B8" w:rsidP="00D035B8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3F3014CA" w14:textId="77777777" w:rsidR="00D035B8" w:rsidRPr="001A59A4" w:rsidRDefault="00D035B8" w:rsidP="00D035B8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329A6A57" w14:textId="77777777" w:rsidR="00D035B8" w:rsidRDefault="00D035B8" w:rsidP="00D035B8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p w14:paraId="1CF5D53E" w14:textId="77777777" w:rsidR="00AE0F54" w:rsidRDefault="00AE0F54"/>
    <w:sectPr w:rsidR="00AE0F54" w:rsidSect="00D96510">
      <w:pgSz w:w="11907" w:h="16840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35"/>
    <w:multiLevelType w:val="hybridMultilevel"/>
    <w:tmpl w:val="706C3A64"/>
    <w:lvl w:ilvl="0" w:tplc="2BF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043"/>
    <w:multiLevelType w:val="hybridMultilevel"/>
    <w:tmpl w:val="620A937A"/>
    <w:lvl w:ilvl="0" w:tplc="2844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17933"/>
    <w:multiLevelType w:val="hybridMultilevel"/>
    <w:tmpl w:val="C800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B8"/>
    <w:rsid w:val="00003CC8"/>
    <w:rsid w:val="00020CD4"/>
    <w:rsid w:val="00070E12"/>
    <w:rsid w:val="000D6687"/>
    <w:rsid w:val="00106DBB"/>
    <w:rsid w:val="00131D6A"/>
    <w:rsid w:val="00134AD1"/>
    <w:rsid w:val="001437F5"/>
    <w:rsid w:val="001B7510"/>
    <w:rsid w:val="001D5745"/>
    <w:rsid w:val="001D7202"/>
    <w:rsid w:val="00237FB0"/>
    <w:rsid w:val="00247CC4"/>
    <w:rsid w:val="002533E6"/>
    <w:rsid w:val="0027416A"/>
    <w:rsid w:val="00297431"/>
    <w:rsid w:val="00342FDA"/>
    <w:rsid w:val="003470C7"/>
    <w:rsid w:val="003F33D7"/>
    <w:rsid w:val="0049431A"/>
    <w:rsid w:val="00517909"/>
    <w:rsid w:val="00517958"/>
    <w:rsid w:val="00533852"/>
    <w:rsid w:val="00550271"/>
    <w:rsid w:val="00580800"/>
    <w:rsid w:val="005B7379"/>
    <w:rsid w:val="0061603E"/>
    <w:rsid w:val="00676032"/>
    <w:rsid w:val="0069154E"/>
    <w:rsid w:val="006E2E2B"/>
    <w:rsid w:val="006F7353"/>
    <w:rsid w:val="00707225"/>
    <w:rsid w:val="007E6AE7"/>
    <w:rsid w:val="008D4A49"/>
    <w:rsid w:val="008F229C"/>
    <w:rsid w:val="0093669E"/>
    <w:rsid w:val="00973BC8"/>
    <w:rsid w:val="009C6F25"/>
    <w:rsid w:val="00A33B47"/>
    <w:rsid w:val="00A415C7"/>
    <w:rsid w:val="00AA27D4"/>
    <w:rsid w:val="00AE08EB"/>
    <w:rsid w:val="00AE0F54"/>
    <w:rsid w:val="00AF64DD"/>
    <w:rsid w:val="00B00E9C"/>
    <w:rsid w:val="00B45F1C"/>
    <w:rsid w:val="00B92FB3"/>
    <w:rsid w:val="00BA36E9"/>
    <w:rsid w:val="00BD1A9A"/>
    <w:rsid w:val="00C834BD"/>
    <w:rsid w:val="00C95732"/>
    <w:rsid w:val="00CC4BF0"/>
    <w:rsid w:val="00D035B8"/>
    <w:rsid w:val="00D62440"/>
    <w:rsid w:val="00D635FA"/>
    <w:rsid w:val="00D75643"/>
    <w:rsid w:val="00D7681D"/>
    <w:rsid w:val="00D91276"/>
    <w:rsid w:val="00D96510"/>
    <w:rsid w:val="00DB0D25"/>
    <w:rsid w:val="00E21A18"/>
    <w:rsid w:val="00EE32DF"/>
    <w:rsid w:val="00F17704"/>
    <w:rsid w:val="00F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9DE8"/>
  <w15:chartTrackingRefBased/>
  <w15:docId w15:val="{106C0A2E-101B-4CFB-A4C4-0D49CE9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5B8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035B8"/>
    <w:rPr>
      <w:b/>
      <w:bCs/>
    </w:rPr>
  </w:style>
  <w:style w:type="table" w:styleId="TableGrid">
    <w:name w:val="Table Grid"/>
    <w:basedOn w:val="TableNormal"/>
    <w:uiPriority w:val="39"/>
    <w:rsid w:val="00D035B8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5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35B8"/>
    <w:pPr>
      <w:ind w:left="720"/>
      <w:contextualSpacing/>
    </w:pPr>
  </w:style>
  <w:style w:type="paragraph" w:styleId="NoSpacing">
    <w:name w:val="No Spacing"/>
    <w:uiPriority w:val="1"/>
    <w:qFormat/>
    <w:rsid w:val="00D035B8"/>
    <w:pPr>
      <w:spacing w:after="0" w:line="240" w:lineRule="auto"/>
      <w:contextualSpacing/>
    </w:pPr>
  </w:style>
  <w:style w:type="paragraph" w:customStyle="1" w:styleId="CharChar1">
    <w:name w:val="Char Char1"/>
    <w:basedOn w:val="Normal"/>
    <w:rsid w:val="00EE32D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F1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27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385B-A3FF-4AA6-A5DE-D5D1DBFE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Marija Malinovic</cp:lastModifiedBy>
  <cp:revision>2</cp:revision>
  <cp:lastPrinted>2022-02-25T11:15:00Z</cp:lastPrinted>
  <dcterms:created xsi:type="dcterms:W3CDTF">2022-02-28T12:24:00Z</dcterms:created>
  <dcterms:modified xsi:type="dcterms:W3CDTF">2022-02-28T12:24:00Z</dcterms:modified>
</cp:coreProperties>
</file>